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DB" w:rsidRPr="00C534AF" w:rsidRDefault="00CE60DB" w:rsidP="00CE60DB">
      <w:pPr>
        <w:rPr>
          <w:rFonts w:ascii="Arial" w:hAnsi="Arial"/>
          <w:sz w:val="36"/>
        </w:rPr>
      </w:pPr>
      <w:bookmarkStart w:id="0" w:name="_GoBack"/>
      <w:bookmarkEnd w:id="0"/>
      <w:proofErr w:type="spellStart"/>
      <w:r w:rsidRPr="00C534AF">
        <w:rPr>
          <w:rFonts w:ascii="Arial" w:hAnsi="Arial"/>
          <w:i/>
          <w:sz w:val="36"/>
        </w:rPr>
        <w:t>Carnegiea</w:t>
      </w:r>
      <w:proofErr w:type="spellEnd"/>
      <w:r w:rsidRPr="00C534AF">
        <w:rPr>
          <w:rFonts w:ascii="Arial" w:hAnsi="Arial"/>
          <w:i/>
          <w:sz w:val="36"/>
        </w:rPr>
        <w:t xml:space="preserve"> </w:t>
      </w:r>
      <w:proofErr w:type="spellStart"/>
      <w:r w:rsidRPr="00C534AF">
        <w:rPr>
          <w:rFonts w:ascii="Arial" w:hAnsi="Arial"/>
          <w:i/>
          <w:sz w:val="36"/>
        </w:rPr>
        <w:t>gigantea</w:t>
      </w:r>
      <w:proofErr w:type="spellEnd"/>
      <w:r w:rsidRPr="00C534AF">
        <w:rPr>
          <w:rFonts w:ascii="Arial" w:hAnsi="Arial"/>
          <w:i/>
          <w:sz w:val="36"/>
        </w:rPr>
        <w:t xml:space="preserve">, </w:t>
      </w:r>
      <w:r w:rsidR="00C534AF">
        <w:rPr>
          <w:rFonts w:ascii="Arial" w:hAnsi="Arial"/>
          <w:sz w:val="36"/>
        </w:rPr>
        <w:t>Kaktus des Jahres 2017</w:t>
      </w:r>
    </w:p>
    <w:p w:rsidR="001306C6" w:rsidRPr="00F455B4" w:rsidRDefault="00F455B4" w:rsidP="00CE60DB">
      <w:pPr>
        <w:pStyle w:val="StandardWeb"/>
        <w:spacing w:before="2" w:after="2"/>
        <w:rPr>
          <w:rFonts w:ascii="Arial" w:hAnsi="Arial"/>
          <w:sz w:val="28"/>
        </w:rPr>
      </w:pPr>
      <w:r>
        <w:rPr>
          <w:rFonts w:ascii="Arial" w:hAnsi="Arial"/>
          <w:color w:val="000000" w:themeColor="text1"/>
          <w:sz w:val="28"/>
        </w:rPr>
        <w:t>Was ist die Charakterpflanze</w:t>
      </w:r>
      <w:r w:rsidR="005D490E">
        <w:rPr>
          <w:rFonts w:ascii="Arial" w:hAnsi="Arial"/>
          <w:color w:val="000000" w:themeColor="text1"/>
          <w:sz w:val="28"/>
        </w:rPr>
        <w:t xml:space="preserve"> der </w:t>
      </w:r>
      <w:r w:rsidR="00705E74">
        <w:rPr>
          <w:rFonts w:ascii="Arial" w:hAnsi="Arial"/>
          <w:color w:val="000000" w:themeColor="text1"/>
          <w:sz w:val="28"/>
        </w:rPr>
        <w:t>Sonora-</w:t>
      </w:r>
      <w:r w:rsidR="005D490E">
        <w:rPr>
          <w:rFonts w:ascii="Arial" w:hAnsi="Arial"/>
          <w:color w:val="000000" w:themeColor="text1"/>
          <w:sz w:val="28"/>
        </w:rPr>
        <w:t>Wüste? Kennen Sie</w:t>
      </w:r>
      <w:r w:rsidR="000B5CC5">
        <w:rPr>
          <w:rFonts w:ascii="Arial" w:hAnsi="Arial"/>
          <w:color w:val="000000" w:themeColor="text1"/>
          <w:sz w:val="28"/>
        </w:rPr>
        <w:t xml:space="preserve"> den „Western Kaktus“?</w:t>
      </w:r>
      <w:r w:rsidR="001306C6">
        <w:rPr>
          <w:rFonts w:ascii="Arial" w:hAnsi="Arial"/>
          <w:color w:val="000000" w:themeColor="text1"/>
          <w:sz w:val="28"/>
        </w:rPr>
        <w:t xml:space="preserve"> Seine Blüte</w:t>
      </w:r>
      <w:r w:rsidR="005D490E">
        <w:rPr>
          <w:rFonts w:ascii="Arial" w:hAnsi="Arial"/>
          <w:color w:val="000000" w:themeColor="text1"/>
          <w:sz w:val="28"/>
        </w:rPr>
        <w:t xml:space="preserve"> </w:t>
      </w:r>
      <w:r w:rsidR="001306C6">
        <w:rPr>
          <w:rFonts w:ascii="Arial" w:hAnsi="Arial"/>
          <w:color w:val="000000" w:themeColor="text1"/>
          <w:sz w:val="28"/>
        </w:rPr>
        <w:t>ist</w:t>
      </w:r>
      <w:r w:rsidR="000B5CC5">
        <w:rPr>
          <w:rFonts w:ascii="Arial" w:hAnsi="Arial"/>
          <w:color w:val="000000" w:themeColor="text1"/>
          <w:sz w:val="28"/>
        </w:rPr>
        <w:t xml:space="preserve"> die offiz</w:t>
      </w:r>
      <w:r w:rsidR="005D490E">
        <w:rPr>
          <w:rFonts w:ascii="Arial" w:hAnsi="Arial"/>
          <w:color w:val="000000" w:themeColor="text1"/>
          <w:sz w:val="28"/>
        </w:rPr>
        <w:t xml:space="preserve">ielle Staatsblume von Arizona und seine </w:t>
      </w:r>
      <w:r w:rsidR="00C53BAF">
        <w:rPr>
          <w:rFonts w:ascii="Arial" w:hAnsi="Arial"/>
          <w:color w:val="000000" w:themeColor="text1"/>
          <w:sz w:val="28"/>
        </w:rPr>
        <w:t xml:space="preserve">stattliche </w:t>
      </w:r>
      <w:r w:rsidR="005D490E">
        <w:rPr>
          <w:rFonts w:ascii="Arial" w:hAnsi="Arial"/>
          <w:color w:val="000000" w:themeColor="text1"/>
          <w:sz w:val="28"/>
        </w:rPr>
        <w:t xml:space="preserve">Silhouette seit Jahrzehnten </w:t>
      </w:r>
      <w:r w:rsidR="000B5CC5">
        <w:rPr>
          <w:rFonts w:ascii="Arial" w:hAnsi="Arial"/>
          <w:color w:val="000000" w:themeColor="text1"/>
          <w:sz w:val="28"/>
        </w:rPr>
        <w:t xml:space="preserve">das Wahrzeichen </w:t>
      </w:r>
      <w:r w:rsidR="005D490E">
        <w:rPr>
          <w:rFonts w:ascii="Arial" w:hAnsi="Arial"/>
          <w:color w:val="000000" w:themeColor="text1"/>
          <w:sz w:val="28"/>
        </w:rPr>
        <w:t>der Deutschen Kakteengesellschaft</w:t>
      </w:r>
      <w:r w:rsidR="001306C6">
        <w:rPr>
          <w:rFonts w:ascii="Arial" w:hAnsi="Arial"/>
          <w:color w:val="000000" w:themeColor="text1"/>
          <w:sz w:val="28"/>
        </w:rPr>
        <w:t xml:space="preserve">: </w:t>
      </w:r>
      <w:proofErr w:type="spellStart"/>
      <w:r w:rsidR="005D490E">
        <w:rPr>
          <w:rFonts w:ascii="Arial" w:hAnsi="Arial"/>
          <w:i/>
          <w:sz w:val="28"/>
        </w:rPr>
        <w:t>Carnegiea</w:t>
      </w:r>
      <w:proofErr w:type="spellEnd"/>
      <w:r w:rsidR="005D490E">
        <w:rPr>
          <w:rFonts w:ascii="Arial" w:hAnsi="Arial"/>
          <w:i/>
          <w:sz w:val="28"/>
        </w:rPr>
        <w:t xml:space="preserve"> </w:t>
      </w:r>
      <w:proofErr w:type="spellStart"/>
      <w:r w:rsidR="005D490E">
        <w:rPr>
          <w:rFonts w:ascii="Arial" w:hAnsi="Arial"/>
          <w:i/>
          <w:sz w:val="28"/>
        </w:rPr>
        <w:t>gigantea</w:t>
      </w:r>
      <w:proofErr w:type="spellEnd"/>
      <w:r>
        <w:rPr>
          <w:rFonts w:ascii="Arial" w:hAnsi="Arial"/>
          <w:sz w:val="28"/>
        </w:rPr>
        <w:t xml:space="preserve">, volkstümlich auch </w:t>
      </w:r>
      <w:proofErr w:type="spellStart"/>
      <w:r>
        <w:rPr>
          <w:rFonts w:ascii="Arial" w:hAnsi="Arial"/>
          <w:sz w:val="28"/>
        </w:rPr>
        <w:t>Saguaro</w:t>
      </w:r>
      <w:proofErr w:type="spellEnd"/>
      <w:r>
        <w:rPr>
          <w:rFonts w:ascii="Arial" w:hAnsi="Arial"/>
          <w:sz w:val="28"/>
        </w:rPr>
        <w:t xml:space="preserve"> oder </w:t>
      </w:r>
      <w:proofErr w:type="spellStart"/>
      <w:r>
        <w:rPr>
          <w:rFonts w:ascii="Arial" w:hAnsi="Arial"/>
          <w:sz w:val="28"/>
        </w:rPr>
        <w:t>Sahuaro</w:t>
      </w:r>
      <w:proofErr w:type="spellEnd"/>
      <w:r>
        <w:rPr>
          <w:rFonts w:ascii="Arial" w:hAnsi="Arial"/>
          <w:sz w:val="28"/>
        </w:rPr>
        <w:t xml:space="preserve"> genannt.</w:t>
      </w:r>
    </w:p>
    <w:p w:rsidR="00F455B4" w:rsidRDefault="00F455B4" w:rsidP="00CE60DB">
      <w:pPr>
        <w:pStyle w:val="StandardWeb"/>
        <w:spacing w:before="2" w:after="2"/>
        <w:rPr>
          <w:rFonts w:ascii="Arial" w:hAnsi="Arial"/>
          <w:i/>
          <w:sz w:val="28"/>
        </w:rPr>
      </w:pPr>
    </w:p>
    <w:p w:rsidR="00CE60DB" w:rsidRDefault="001306C6" w:rsidP="00CE60DB">
      <w:pPr>
        <w:pStyle w:val="StandardWeb"/>
        <w:spacing w:before="2" w:after="2"/>
        <w:rPr>
          <w:rFonts w:ascii="Arial" w:hAnsi="Arial"/>
          <w:color w:val="000000" w:themeColor="text1"/>
          <w:sz w:val="28"/>
        </w:rPr>
      </w:pPr>
      <w:r>
        <w:rPr>
          <w:rFonts w:ascii="Arial" w:hAnsi="Arial"/>
          <w:sz w:val="28"/>
        </w:rPr>
        <w:t xml:space="preserve">Die </w:t>
      </w:r>
      <w:r w:rsidR="00F455B4">
        <w:rPr>
          <w:rFonts w:ascii="Arial" w:hAnsi="Arial"/>
          <w:sz w:val="28"/>
        </w:rPr>
        <w:t xml:space="preserve">Art </w:t>
      </w:r>
      <w:r w:rsidR="005D490E">
        <w:rPr>
          <w:rFonts w:ascii="Arial" w:hAnsi="Arial"/>
          <w:color w:val="000000" w:themeColor="text1"/>
          <w:sz w:val="28"/>
        </w:rPr>
        <w:t>wurde etwa 50 Jahre vor der Gründung der DKG entdeckt</w:t>
      </w:r>
      <w:r w:rsidR="00CE60DB">
        <w:rPr>
          <w:rFonts w:ascii="Arial" w:hAnsi="Arial"/>
          <w:color w:val="000000" w:themeColor="text1"/>
          <w:sz w:val="28"/>
        </w:rPr>
        <w:t xml:space="preserve"> und </w:t>
      </w:r>
      <w:r w:rsidR="00E22FD3">
        <w:rPr>
          <w:rFonts w:ascii="Arial" w:hAnsi="Arial"/>
          <w:color w:val="000000" w:themeColor="text1"/>
          <w:sz w:val="28"/>
        </w:rPr>
        <w:t xml:space="preserve">als </w:t>
      </w:r>
      <w:proofErr w:type="spellStart"/>
      <w:r w:rsidR="00E22FD3">
        <w:rPr>
          <w:rFonts w:ascii="Arial" w:hAnsi="Arial"/>
          <w:i/>
          <w:color w:val="000000" w:themeColor="text1"/>
          <w:sz w:val="28"/>
        </w:rPr>
        <w:t>Cereus</w:t>
      </w:r>
      <w:proofErr w:type="spellEnd"/>
      <w:r w:rsidR="00E22FD3">
        <w:rPr>
          <w:rFonts w:ascii="Arial" w:hAnsi="Arial"/>
          <w:i/>
          <w:color w:val="000000" w:themeColor="text1"/>
          <w:sz w:val="28"/>
        </w:rPr>
        <w:t xml:space="preserve"> </w:t>
      </w:r>
      <w:proofErr w:type="spellStart"/>
      <w:r w:rsidR="00E22FD3">
        <w:rPr>
          <w:rFonts w:ascii="Arial" w:hAnsi="Arial"/>
          <w:i/>
          <w:color w:val="000000" w:themeColor="text1"/>
          <w:sz w:val="28"/>
        </w:rPr>
        <w:t>giganteus</w:t>
      </w:r>
      <w:proofErr w:type="spellEnd"/>
      <w:r w:rsidR="00E22FD3">
        <w:rPr>
          <w:rFonts w:ascii="Arial" w:hAnsi="Arial"/>
          <w:i/>
          <w:color w:val="000000" w:themeColor="text1"/>
          <w:sz w:val="28"/>
        </w:rPr>
        <w:t xml:space="preserve"> </w:t>
      </w:r>
      <w:r w:rsidR="00CE60DB">
        <w:rPr>
          <w:rFonts w:ascii="Arial" w:hAnsi="Arial"/>
          <w:color w:val="000000" w:themeColor="text1"/>
          <w:sz w:val="28"/>
        </w:rPr>
        <w:t>beschrieben</w:t>
      </w:r>
      <w:r>
        <w:rPr>
          <w:rFonts w:ascii="Arial" w:hAnsi="Arial"/>
          <w:color w:val="000000" w:themeColor="text1"/>
          <w:sz w:val="28"/>
        </w:rPr>
        <w:t>. A</w:t>
      </w:r>
      <w:r w:rsidR="00E22FD3">
        <w:rPr>
          <w:rFonts w:ascii="Arial" w:hAnsi="Arial"/>
          <w:color w:val="000000" w:themeColor="text1"/>
          <w:sz w:val="28"/>
        </w:rPr>
        <w:t>nlässlich</w:t>
      </w:r>
      <w:r w:rsidR="00CE60DB">
        <w:rPr>
          <w:rFonts w:ascii="Arial" w:hAnsi="Arial"/>
          <w:color w:val="000000" w:themeColor="text1"/>
          <w:sz w:val="28"/>
        </w:rPr>
        <w:t xml:space="preserve"> </w:t>
      </w:r>
      <w:r w:rsidR="00E22FD3">
        <w:rPr>
          <w:rFonts w:ascii="Arial" w:hAnsi="Arial"/>
          <w:color w:val="000000" w:themeColor="text1"/>
          <w:sz w:val="28"/>
        </w:rPr>
        <w:t>des</w:t>
      </w:r>
      <w:r w:rsidR="00CE60DB">
        <w:rPr>
          <w:rFonts w:ascii="Arial" w:hAnsi="Arial"/>
          <w:color w:val="000000" w:themeColor="text1"/>
          <w:sz w:val="28"/>
        </w:rPr>
        <w:t xml:space="preserve"> 125-jährigen </w:t>
      </w:r>
      <w:r w:rsidR="00E22FD3">
        <w:rPr>
          <w:rFonts w:ascii="Arial" w:hAnsi="Arial"/>
          <w:color w:val="000000" w:themeColor="text1"/>
          <w:sz w:val="28"/>
        </w:rPr>
        <w:t>Jubiläums der Gesellschaft</w:t>
      </w:r>
      <w:r w:rsidR="005D490E">
        <w:rPr>
          <w:rFonts w:ascii="Arial" w:hAnsi="Arial"/>
          <w:color w:val="000000" w:themeColor="text1"/>
          <w:sz w:val="28"/>
        </w:rPr>
        <w:t xml:space="preserve"> </w:t>
      </w:r>
      <w:r w:rsidR="00F455B4">
        <w:rPr>
          <w:rFonts w:ascii="Arial" w:hAnsi="Arial"/>
          <w:color w:val="000000" w:themeColor="text1"/>
          <w:sz w:val="28"/>
        </w:rPr>
        <w:t xml:space="preserve">wird </w:t>
      </w:r>
      <w:proofErr w:type="spellStart"/>
      <w:r w:rsidR="00F455B4">
        <w:rPr>
          <w:rFonts w:ascii="Arial" w:hAnsi="Arial"/>
          <w:i/>
          <w:color w:val="000000" w:themeColor="text1"/>
          <w:sz w:val="28"/>
        </w:rPr>
        <w:t>Carnegiea</w:t>
      </w:r>
      <w:proofErr w:type="spellEnd"/>
      <w:r w:rsidR="00F455B4">
        <w:rPr>
          <w:rFonts w:ascii="Arial" w:hAnsi="Arial"/>
          <w:i/>
          <w:color w:val="000000" w:themeColor="text1"/>
          <w:sz w:val="28"/>
        </w:rPr>
        <w:t xml:space="preserve"> </w:t>
      </w:r>
      <w:proofErr w:type="spellStart"/>
      <w:r w:rsidR="00F455B4">
        <w:rPr>
          <w:rFonts w:ascii="Arial" w:hAnsi="Arial"/>
          <w:i/>
          <w:color w:val="000000" w:themeColor="text1"/>
          <w:sz w:val="28"/>
        </w:rPr>
        <w:t>gigantea</w:t>
      </w:r>
      <w:proofErr w:type="spellEnd"/>
      <w:r w:rsidR="00F455B4">
        <w:rPr>
          <w:rFonts w:ascii="Arial" w:hAnsi="Arial"/>
          <w:i/>
          <w:color w:val="000000" w:themeColor="text1"/>
          <w:sz w:val="28"/>
        </w:rPr>
        <w:t xml:space="preserve"> </w:t>
      </w:r>
      <w:r w:rsidR="00C53BAF">
        <w:rPr>
          <w:rFonts w:ascii="Arial" w:hAnsi="Arial"/>
          <w:color w:val="000000" w:themeColor="text1"/>
          <w:sz w:val="28"/>
        </w:rPr>
        <w:t xml:space="preserve">nun </w:t>
      </w:r>
      <w:r w:rsidR="00F455B4">
        <w:rPr>
          <w:rFonts w:ascii="Arial" w:hAnsi="Arial"/>
          <w:color w:val="000000" w:themeColor="text1"/>
          <w:sz w:val="28"/>
        </w:rPr>
        <w:t xml:space="preserve">zum Kaktus </w:t>
      </w:r>
      <w:r w:rsidR="00CE60DB">
        <w:rPr>
          <w:rFonts w:ascii="Arial" w:hAnsi="Arial"/>
          <w:color w:val="000000" w:themeColor="text1"/>
          <w:sz w:val="28"/>
        </w:rPr>
        <w:t xml:space="preserve">des Jahres 2017 gekürt. </w:t>
      </w:r>
    </w:p>
    <w:p w:rsidR="00E22FD3" w:rsidRPr="00FC6550" w:rsidRDefault="00E22FD3" w:rsidP="00CE60DB">
      <w:pPr>
        <w:pStyle w:val="StandardWeb"/>
        <w:spacing w:before="2" w:after="2"/>
        <w:rPr>
          <w:rFonts w:ascii="Arial" w:hAnsi="Arial"/>
          <w:color w:val="000000" w:themeColor="text1"/>
          <w:sz w:val="28"/>
        </w:rPr>
      </w:pPr>
    </w:p>
    <w:p w:rsidR="00CE60DB" w:rsidRPr="00FC6550" w:rsidRDefault="005D490E" w:rsidP="00CE60DB">
      <w:pPr>
        <w:pStyle w:val="StandardWeb"/>
        <w:spacing w:before="2" w:after="2"/>
        <w:rPr>
          <w:rFonts w:ascii="Arial" w:hAnsi="Arial"/>
          <w:color w:val="000000" w:themeColor="text1"/>
          <w:sz w:val="28"/>
        </w:rPr>
      </w:pPr>
      <w:r>
        <w:rPr>
          <w:rFonts w:ascii="Arial" w:hAnsi="Arial"/>
          <w:sz w:val="28"/>
        </w:rPr>
        <w:t xml:space="preserve">Die </w:t>
      </w:r>
      <w:r w:rsidR="00F455B4">
        <w:rPr>
          <w:rFonts w:ascii="Arial" w:hAnsi="Arial"/>
          <w:sz w:val="28"/>
        </w:rPr>
        <w:t>Pflanzen kommen</w:t>
      </w:r>
      <w:r w:rsidR="00CE60DB" w:rsidRPr="001016A5">
        <w:rPr>
          <w:rFonts w:ascii="Arial" w:hAnsi="Arial"/>
          <w:sz w:val="28"/>
        </w:rPr>
        <w:t xml:space="preserve"> in den </w:t>
      </w:r>
      <w:hyperlink r:id="rId5" w:history="1">
        <w:r w:rsidR="00CE60DB" w:rsidRPr="005D490E">
          <w:rPr>
            <w:rStyle w:val="Hyperlink"/>
            <w:rFonts w:ascii="Arial" w:hAnsi="Arial"/>
            <w:color w:val="auto"/>
            <w:sz w:val="28"/>
            <w:u w:val="none"/>
          </w:rPr>
          <w:t>Vereinigten Staaten</w:t>
        </w:r>
      </w:hyperlink>
      <w:r w:rsidR="00CE60DB" w:rsidRPr="005D490E">
        <w:rPr>
          <w:rFonts w:ascii="Arial" w:hAnsi="Arial"/>
          <w:sz w:val="28"/>
        </w:rPr>
        <w:t xml:space="preserve"> </w:t>
      </w:r>
      <w:r w:rsidR="00CE60DB" w:rsidRPr="001016A5">
        <w:rPr>
          <w:rFonts w:ascii="Arial" w:hAnsi="Arial"/>
          <w:sz w:val="28"/>
        </w:rPr>
        <w:t xml:space="preserve">in </w:t>
      </w:r>
      <w:hyperlink r:id="rId6" w:history="1">
        <w:r w:rsidR="00CE60DB" w:rsidRPr="005D490E">
          <w:rPr>
            <w:rStyle w:val="Hyperlink"/>
            <w:rFonts w:ascii="Arial" w:hAnsi="Arial"/>
            <w:color w:val="auto"/>
            <w:sz w:val="28"/>
            <w:u w:val="none"/>
          </w:rPr>
          <w:t>Arizona</w:t>
        </w:r>
      </w:hyperlink>
      <w:r w:rsidR="00CE60DB" w:rsidRPr="001016A5">
        <w:rPr>
          <w:rFonts w:ascii="Arial" w:hAnsi="Arial"/>
          <w:sz w:val="28"/>
        </w:rPr>
        <w:t xml:space="preserve">, im südlichen </w:t>
      </w:r>
      <w:hyperlink r:id="rId7" w:history="1">
        <w:r w:rsidR="00CE60DB">
          <w:rPr>
            <w:rFonts w:ascii="Arial" w:hAnsi="Arial"/>
            <w:sz w:val="28"/>
          </w:rPr>
          <w:t>Kalifornien</w:t>
        </w:r>
      </w:hyperlink>
      <w:r w:rsidR="00CE60DB" w:rsidRPr="001016A5">
        <w:rPr>
          <w:rFonts w:ascii="Arial" w:hAnsi="Arial"/>
          <w:sz w:val="28"/>
        </w:rPr>
        <w:t xml:space="preserve"> westlich des </w:t>
      </w:r>
      <w:hyperlink r:id="rId8" w:history="1">
        <w:r w:rsidR="00CE60DB" w:rsidRPr="005D490E">
          <w:rPr>
            <w:rStyle w:val="Hyperlink"/>
            <w:rFonts w:ascii="Arial" w:hAnsi="Arial"/>
            <w:color w:val="auto"/>
            <w:sz w:val="28"/>
            <w:u w:val="none"/>
          </w:rPr>
          <w:t>Colorado River</w:t>
        </w:r>
      </w:hyperlink>
      <w:r w:rsidR="00CE60DB" w:rsidRPr="001016A5">
        <w:rPr>
          <w:rFonts w:ascii="Arial" w:hAnsi="Arial"/>
          <w:sz w:val="28"/>
        </w:rPr>
        <w:t xml:space="preserve"> und im </w:t>
      </w:r>
      <w:hyperlink r:id="rId9" w:history="1">
        <w:r w:rsidR="00CE60DB" w:rsidRPr="005D490E">
          <w:rPr>
            <w:rStyle w:val="Hyperlink"/>
            <w:rFonts w:ascii="Arial" w:hAnsi="Arial"/>
            <w:color w:val="auto"/>
            <w:sz w:val="28"/>
            <w:u w:val="none"/>
          </w:rPr>
          <w:t>mexikanischen</w:t>
        </w:r>
      </w:hyperlink>
      <w:r w:rsidR="00CE60DB" w:rsidRPr="005D490E">
        <w:rPr>
          <w:rFonts w:ascii="Arial" w:hAnsi="Arial"/>
          <w:sz w:val="28"/>
        </w:rPr>
        <w:t xml:space="preserve"> </w:t>
      </w:r>
      <w:r w:rsidR="00CE60DB" w:rsidRPr="001016A5">
        <w:rPr>
          <w:rFonts w:ascii="Arial" w:hAnsi="Arial"/>
          <w:sz w:val="28"/>
        </w:rPr>
        <w:t xml:space="preserve">Bundesstaat </w:t>
      </w:r>
      <w:hyperlink r:id="rId10" w:history="1">
        <w:r w:rsidR="00CE60DB" w:rsidRPr="005D490E">
          <w:rPr>
            <w:rStyle w:val="Hyperlink"/>
            <w:rFonts w:ascii="Arial" w:hAnsi="Arial"/>
            <w:color w:val="auto"/>
            <w:sz w:val="28"/>
            <w:u w:val="none"/>
          </w:rPr>
          <w:t>Sonora</w:t>
        </w:r>
      </w:hyperlink>
      <w:r w:rsidR="00CE60DB" w:rsidRPr="005D490E">
        <w:rPr>
          <w:rFonts w:ascii="Arial" w:hAnsi="Arial"/>
          <w:sz w:val="28"/>
        </w:rPr>
        <w:t xml:space="preserve"> </w:t>
      </w:r>
      <w:r w:rsidR="00CE60DB" w:rsidRPr="001016A5">
        <w:rPr>
          <w:rFonts w:ascii="Arial" w:hAnsi="Arial"/>
          <w:sz w:val="28"/>
        </w:rPr>
        <w:t>in Höhenlagen von 180 bis 1350 Metern vor.</w:t>
      </w:r>
    </w:p>
    <w:p w:rsidR="00E22FD3" w:rsidRPr="001016A5" w:rsidRDefault="00CE60DB" w:rsidP="00CE60DB">
      <w:pPr>
        <w:pStyle w:val="StandardWeb"/>
        <w:spacing w:before="2" w:after="2"/>
        <w:rPr>
          <w:rFonts w:ascii="Arial" w:hAnsi="Arial"/>
          <w:sz w:val="28"/>
        </w:rPr>
      </w:pPr>
      <w:r w:rsidRPr="001016A5">
        <w:rPr>
          <w:rFonts w:ascii="Arial" w:hAnsi="Arial"/>
          <w:sz w:val="28"/>
        </w:rPr>
        <w:t xml:space="preserve">Besonders große Bestände stehen in Arizona nahe </w:t>
      </w:r>
      <w:hyperlink r:id="rId11" w:history="1">
        <w:r w:rsidRPr="005D490E">
          <w:rPr>
            <w:rStyle w:val="Hyperlink"/>
            <w:rFonts w:ascii="Arial" w:hAnsi="Arial"/>
            <w:color w:val="auto"/>
            <w:sz w:val="28"/>
            <w:u w:val="none"/>
          </w:rPr>
          <w:t>Tucson</w:t>
        </w:r>
      </w:hyperlink>
      <w:r w:rsidRPr="001016A5">
        <w:rPr>
          <w:rFonts w:ascii="Arial" w:hAnsi="Arial"/>
          <w:sz w:val="28"/>
        </w:rPr>
        <w:t xml:space="preserve"> und im </w:t>
      </w:r>
      <w:proofErr w:type="spellStart"/>
      <w:r>
        <w:rPr>
          <w:rFonts w:ascii="Arial" w:hAnsi="Arial"/>
          <w:sz w:val="28"/>
        </w:rPr>
        <w:t>Saguaro</w:t>
      </w:r>
      <w:proofErr w:type="spellEnd"/>
      <w:r>
        <w:rPr>
          <w:rFonts w:ascii="Arial" w:hAnsi="Arial"/>
          <w:sz w:val="28"/>
        </w:rPr>
        <w:t xml:space="preserve"> Nationalpark.</w:t>
      </w:r>
    </w:p>
    <w:p w:rsidR="00CE60DB" w:rsidRDefault="00CE60DB" w:rsidP="00CE60DB">
      <w:pPr>
        <w:spacing w:beforeLines="1" w:before="2" w:afterLines="1" w:after="2"/>
        <w:rPr>
          <w:rFonts w:ascii="Arial" w:hAnsi="Arial" w:cs="Times New Roman"/>
          <w:sz w:val="28"/>
          <w:szCs w:val="20"/>
          <w:lang w:eastAsia="de-DE"/>
        </w:rPr>
      </w:pPr>
      <w:r w:rsidRPr="00475D19">
        <w:rPr>
          <w:rFonts w:ascii="Arial" w:hAnsi="Arial" w:cs="Times New Roman"/>
          <w:sz w:val="28"/>
          <w:szCs w:val="20"/>
          <w:lang w:eastAsia="de-DE"/>
        </w:rPr>
        <w:t>Das Verbreitungsgebiet i</w:t>
      </w:r>
      <w:r>
        <w:rPr>
          <w:rFonts w:ascii="Arial" w:hAnsi="Arial" w:cs="Times New Roman"/>
          <w:sz w:val="28"/>
          <w:szCs w:val="20"/>
          <w:lang w:eastAsia="de-DE"/>
        </w:rPr>
        <w:t xml:space="preserve">n der </w:t>
      </w:r>
      <w:r w:rsidR="00705E74">
        <w:rPr>
          <w:rFonts w:ascii="Arial" w:hAnsi="Arial" w:cs="Times New Roman"/>
          <w:sz w:val="28"/>
          <w:szCs w:val="20"/>
          <w:lang w:eastAsia="de-DE"/>
        </w:rPr>
        <w:t>Sonora-</w:t>
      </w:r>
      <w:r>
        <w:rPr>
          <w:rFonts w:ascii="Arial" w:hAnsi="Arial" w:cs="Times New Roman"/>
          <w:sz w:val="28"/>
          <w:szCs w:val="20"/>
          <w:lang w:eastAsia="de-DE"/>
        </w:rPr>
        <w:t>Wüste ist</w:t>
      </w:r>
      <w:r w:rsidRPr="00475D19">
        <w:rPr>
          <w:rFonts w:ascii="Arial" w:hAnsi="Arial" w:cs="Times New Roman"/>
          <w:sz w:val="28"/>
          <w:szCs w:val="20"/>
          <w:lang w:eastAsia="de-DE"/>
        </w:rPr>
        <w:t xml:space="preserve"> einerseits </w:t>
      </w:r>
      <w:r>
        <w:rPr>
          <w:rFonts w:ascii="Arial" w:hAnsi="Arial" w:cs="Times New Roman"/>
          <w:sz w:val="28"/>
          <w:szCs w:val="20"/>
          <w:lang w:eastAsia="de-DE"/>
        </w:rPr>
        <w:t>durch</w:t>
      </w:r>
      <w:r w:rsidRPr="00475D19">
        <w:rPr>
          <w:rFonts w:ascii="Arial" w:hAnsi="Arial" w:cs="Times New Roman"/>
          <w:sz w:val="28"/>
          <w:szCs w:val="20"/>
          <w:lang w:eastAsia="de-DE"/>
        </w:rPr>
        <w:t xml:space="preserve"> </w:t>
      </w:r>
      <w:hyperlink r:id="rId12" w:history="1">
        <w:r w:rsidRPr="001016A5">
          <w:rPr>
            <w:rFonts w:ascii="Arial" w:hAnsi="Arial" w:cs="Times New Roman"/>
            <w:color w:val="000000" w:themeColor="text1"/>
            <w:sz w:val="28"/>
            <w:szCs w:val="20"/>
            <w:lang w:eastAsia="de-DE"/>
          </w:rPr>
          <w:t>Trockenheit</w:t>
        </w:r>
      </w:hyperlink>
      <w:r w:rsidRPr="001016A5">
        <w:rPr>
          <w:rFonts w:ascii="Arial" w:hAnsi="Arial" w:cs="Times New Roman"/>
          <w:color w:val="000000" w:themeColor="text1"/>
          <w:sz w:val="28"/>
          <w:szCs w:val="20"/>
          <w:lang w:eastAsia="de-DE"/>
        </w:rPr>
        <w:t xml:space="preserve"> </w:t>
      </w:r>
      <w:r>
        <w:rPr>
          <w:rFonts w:ascii="Arial" w:hAnsi="Arial" w:cs="Times New Roman"/>
          <w:sz w:val="28"/>
          <w:szCs w:val="20"/>
          <w:lang w:eastAsia="de-DE"/>
        </w:rPr>
        <w:t xml:space="preserve">und </w:t>
      </w:r>
      <w:r w:rsidRPr="00475D19">
        <w:rPr>
          <w:rFonts w:ascii="Arial" w:hAnsi="Arial" w:cs="Times New Roman"/>
          <w:sz w:val="28"/>
          <w:szCs w:val="20"/>
          <w:lang w:eastAsia="de-DE"/>
        </w:rPr>
        <w:t xml:space="preserve">andererseits </w:t>
      </w:r>
      <w:r>
        <w:rPr>
          <w:rFonts w:ascii="Arial" w:hAnsi="Arial" w:cs="Times New Roman"/>
          <w:sz w:val="28"/>
          <w:szCs w:val="20"/>
          <w:lang w:eastAsia="de-DE"/>
        </w:rPr>
        <w:t>durch</w:t>
      </w:r>
      <w:r w:rsidRPr="00475D19">
        <w:rPr>
          <w:rFonts w:ascii="Arial" w:hAnsi="Arial" w:cs="Times New Roman"/>
          <w:sz w:val="28"/>
          <w:szCs w:val="20"/>
          <w:lang w:eastAsia="de-DE"/>
        </w:rPr>
        <w:t xml:space="preserve"> </w:t>
      </w:r>
      <w:hyperlink r:id="rId13" w:history="1">
        <w:r w:rsidRPr="001016A5">
          <w:rPr>
            <w:rFonts w:ascii="Arial" w:hAnsi="Arial" w:cs="Times New Roman"/>
            <w:color w:val="000000" w:themeColor="text1"/>
            <w:sz w:val="28"/>
            <w:szCs w:val="20"/>
            <w:lang w:eastAsia="de-DE"/>
          </w:rPr>
          <w:t>Frost</w:t>
        </w:r>
      </w:hyperlink>
      <w:r w:rsidRPr="00855ECD">
        <w:rPr>
          <w:rFonts w:ascii="Arial" w:hAnsi="Arial" w:cs="Times New Roman"/>
          <w:sz w:val="28"/>
          <w:szCs w:val="20"/>
          <w:lang w:eastAsia="de-DE"/>
        </w:rPr>
        <w:t xml:space="preserve"> </w:t>
      </w:r>
      <w:r>
        <w:rPr>
          <w:rFonts w:ascii="Arial" w:hAnsi="Arial" w:cs="Times New Roman"/>
          <w:sz w:val="28"/>
          <w:szCs w:val="20"/>
          <w:lang w:eastAsia="de-DE"/>
        </w:rPr>
        <w:t>begrenzt. D</w:t>
      </w:r>
      <w:r w:rsidRPr="00475D19">
        <w:rPr>
          <w:rFonts w:ascii="Arial" w:hAnsi="Arial" w:cs="Times New Roman"/>
          <w:sz w:val="28"/>
          <w:szCs w:val="20"/>
          <w:lang w:eastAsia="de-DE"/>
        </w:rPr>
        <w:t xml:space="preserve">er </w:t>
      </w:r>
      <w:r>
        <w:rPr>
          <w:rFonts w:ascii="Arial" w:hAnsi="Arial" w:cs="Times New Roman"/>
          <w:sz w:val="28"/>
          <w:szCs w:val="20"/>
          <w:lang w:eastAsia="de-DE"/>
        </w:rPr>
        <w:t xml:space="preserve">ist </w:t>
      </w:r>
      <w:r w:rsidRPr="00475D19">
        <w:rPr>
          <w:rFonts w:ascii="Arial" w:hAnsi="Arial" w:cs="Times New Roman"/>
          <w:sz w:val="28"/>
          <w:szCs w:val="20"/>
          <w:lang w:eastAsia="de-DE"/>
        </w:rPr>
        <w:t xml:space="preserve">in höheren Lagen </w:t>
      </w:r>
      <w:r>
        <w:rPr>
          <w:rFonts w:ascii="Arial" w:hAnsi="Arial" w:cs="Times New Roman"/>
          <w:sz w:val="28"/>
          <w:szCs w:val="20"/>
          <w:lang w:eastAsia="de-DE"/>
        </w:rPr>
        <w:t xml:space="preserve">nicht selten und wird </w:t>
      </w:r>
      <w:r w:rsidRPr="00475D19">
        <w:rPr>
          <w:rFonts w:ascii="Arial" w:hAnsi="Arial" w:cs="Times New Roman"/>
          <w:sz w:val="28"/>
          <w:szCs w:val="20"/>
          <w:lang w:eastAsia="de-DE"/>
        </w:rPr>
        <w:t xml:space="preserve">von den Pflanzen </w:t>
      </w:r>
      <w:r>
        <w:rPr>
          <w:rFonts w:ascii="Arial" w:hAnsi="Arial" w:cs="Times New Roman"/>
          <w:sz w:val="28"/>
          <w:szCs w:val="20"/>
          <w:lang w:eastAsia="de-DE"/>
        </w:rPr>
        <w:t xml:space="preserve">schlecht </w:t>
      </w:r>
      <w:r w:rsidRPr="00475D19">
        <w:rPr>
          <w:rFonts w:ascii="Arial" w:hAnsi="Arial" w:cs="Times New Roman"/>
          <w:sz w:val="28"/>
          <w:szCs w:val="20"/>
          <w:lang w:eastAsia="de-DE"/>
        </w:rPr>
        <w:t>vertragen.</w:t>
      </w:r>
      <w:r>
        <w:rPr>
          <w:rFonts w:ascii="Arial" w:hAnsi="Arial" w:cs="Times New Roman"/>
          <w:sz w:val="28"/>
          <w:szCs w:val="20"/>
          <w:lang w:eastAsia="de-DE"/>
        </w:rPr>
        <w:t xml:space="preserve"> </w:t>
      </w:r>
    </w:p>
    <w:p w:rsidR="00C53BAF" w:rsidRDefault="00CE60DB" w:rsidP="00CE60DB">
      <w:pPr>
        <w:spacing w:beforeLines="1" w:before="2" w:afterLines="1" w:after="2"/>
        <w:rPr>
          <w:rFonts w:ascii="Arial" w:hAnsi="Arial" w:cs="Times New Roman"/>
          <w:sz w:val="28"/>
          <w:szCs w:val="20"/>
          <w:lang w:eastAsia="de-DE"/>
        </w:rPr>
      </w:pPr>
      <w:r>
        <w:rPr>
          <w:rFonts w:ascii="Arial" w:hAnsi="Arial" w:cs="Times New Roman"/>
          <w:sz w:val="28"/>
          <w:szCs w:val="20"/>
          <w:lang w:eastAsia="de-DE"/>
        </w:rPr>
        <w:t>Die</w:t>
      </w:r>
      <w:r w:rsidRPr="00475D19">
        <w:rPr>
          <w:rFonts w:ascii="Arial" w:hAnsi="Arial" w:cs="Times New Roman"/>
          <w:sz w:val="28"/>
          <w:szCs w:val="20"/>
          <w:lang w:eastAsia="de-DE"/>
        </w:rPr>
        <w:t xml:space="preserve"> dicht unter der Erdoberfläche verlaufenden Wurzeln</w:t>
      </w:r>
      <w:r>
        <w:rPr>
          <w:rFonts w:ascii="Arial" w:hAnsi="Arial" w:cs="Times New Roman"/>
          <w:sz w:val="28"/>
          <w:szCs w:val="20"/>
          <w:lang w:eastAsia="de-DE"/>
        </w:rPr>
        <w:t xml:space="preserve"> können </w:t>
      </w:r>
      <w:r w:rsidRPr="00475D19">
        <w:rPr>
          <w:rFonts w:ascii="Arial" w:hAnsi="Arial" w:cs="Times New Roman"/>
          <w:sz w:val="28"/>
          <w:szCs w:val="20"/>
          <w:lang w:eastAsia="de-DE"/>
        </w:rPr>
        <w:t xml:space="preserve">auch kleinste </w:t>
      </w:r>
      <w:hyperlink r:id="rId14" w:history="1">
        <w:r w:rsidRPr="001016A5">
          <w:rPr>
            <w:rFonts w:ascii="Arial" w:hAnsi="Arial" w:cs="Times New Roman"/>
            <w:sz w:val="28"/>
            <w:szCs w:val="20"/>
            <w:lang w:eastAsia="de-DE"/>
          </w:rPr>
          <w:t>Niederschlagsmengen</w:t>
        </w:r>
      </w:hyperlink>
      <w:r w:rsidRPr="00475D19">
        <w:rPr>
          <w:rFonts w:ascii="Arial" w:hAnsi="Arial" w:cs="Times New Roman"/>
          <w:sz w:val="28"/>
          <w:szCs w:val="20"/>
          <w:lang w:eastAsia="de-DE"/>
        </w:rPr>
        <w:t xml:space="preserve"> schnell aufnehmen</w:t>
      </w:r>
      <w:r>
        <w:rPr>
          <w:rFonts w:ascii="Arial" w:hAnsi="Arial" w:cs="Times New Roman"/>
          <w:sz w:val="28"/>
          <w:szCs w:val="20"/>
          <w:lang w:eastAsia="de-DE"/>
        </w:rPr>
        <w:t>, eine tiefe Pfahlwurzel verleiht Stabilität.</w:t>
      </w:r>
      <w:r w:rsidR="00E22FD3">
        <w:rPr>
          <w:rFonts w:ascii="Arial" w:hAnsi="Arial" w:cs="Times New Roman"/>
          <w:sz w:val="28"/>
          <w:szCs w:val="20"/>
          <w:lang w:eastAsia="de-DE"/>
        </w:rPr>
        <w:t xml:space="preserve"> </w:t>
      </w:r>
    </w:p>
    <w:p w:rsidR="00CE60DB" w:rsidRDefault="00E22FD3" w:rsidP="00CE60DB">
      <w:pPr>
        <w:spacing w:beforeLines="1" w:before="2" w:afterLines="1" w:after="2"/>
        <w:rPr>
          <w:rFonts w:ascii="Arial" w:hAnsi="Arial" w:cs="Times New Roman"/>
          <w:sz w:val="28"/>
          <w:szCs w:val="20"/>
          <w:lang w:eastAsia="de-DE"/>
        </w:rPr>
      </w:pPr>
      <w:r>
        <w:rPr>
          <w:rFonts w:ascii="Arial" w:hAnsi="Arial" w:cs="Times New Roman"/>
          <w:sz w:val="28"/>
          <w:szCs w:val="20"/>
          <w:lang w:eastAsia="de-DE"/>
        </w:rPr>
        <w:t>Der Kaktus ist in seiner Heimat aber nicht nur fest im Boden verankert sondern auch tief mit Tradition und Kultur verwurzelt.</w:t>
      </w:r>
    </w:p>
    <w:p w:rsidR="00F455B4" w:rsidRDefault="00F455B4" w:rsidP="00CE60DB">
      <w:pPr>
        <w:spacing w:beforeLines="1" w:before="2" w:afterLines="1" w:after="2"/>
        <w:rPr>
          <w:rFonts w:ascii="Arial" w:hAnsi="Arial" w:cs="Times New Roman"/>
          <w:sz w:val="28"/>
          <w:szCs w:val="20"/>
          <w:lang w:eastAsia="de-DE"/>
        </w:rPr>
      </w:pPr>
      <w:r>
        <w:rPr>
          <w:rFonts w:ascii="Arial" w:hAnsi="Arial" w:cs="Times New Roman"/>
          <w:sz w:val="28"/>
          <w:szCs w:val="20"/>
          <w:lang w:eastAsia="de-DE"/>
        </w:rPr>
        <w:t xml:space="preserve">Seine Früchte dienten den </w:t>
      </w:r>
      <w:r w:rsidR="003430AC">
        <w:rPr>
          <w:rFonts w:ascii="Arial" w:hAnsi="Arial" w:cs="Times New Roman"/>
          <w:sz w:val="28"/>
          <w:szCs w:val="20"/>
          <w:lang w:eastAsia="de-DE"/>
        </w:rPr>
        <w:t xml:space="preserve">Ureinwohnern der Sonora Wüste </w:t>
      </w:r>
      <w:r>
        <w:rPr>
          <w:rFonts w:ascii="Arial" w:hAnsi="Arial" w:cs="Times New Roman"/>
          <w:sz w:val="28"/>
          <w:szCs w:val="20"/>
          <w:lang w:eastAsia="de-DE"/>
        </w:rPr>
        <w:t>als Nahrungsquelle</w:t>
      </w:r>
      <w:r w:rsidR="00C53BAF">
        <w:rPr>
          <w:rFonts w:ascii="Arial" w:hAnsi="Arial" w:cs="Times New Roman"/>
          <w:sz w:val="28"/>
          <w:szCs w:val="20"/>
          <w:lang w:eastAsia="de-DE"/>
        </w:rPr>
        <w:t xml:space="preserve"> und zur Weinbereitung</w:t>
      </w:r>
      <w:r>
        <w:rPr>
          <w:rFonts w:ascii="Arial" w:hAnsi="Arial" w:cs="Times New Roman"/>
          <w:sz w:val="28"/>
          <w:szCs w:val="20"/>
          <w:lang w:eastAsia="de-DE"/>
        </w:rPr>
        <w:t>, das Holz abgestorbener Pflanzen als Baumaterial.</w:t>
      </w:r>
      <w:r w:rsidR="0088770F">
        <w:rPr>
          <w:rFonts w:ascii="Arial" w:hAnsi="Arial" w:cs="Times New Roman"/>
          <w:sz w:val="28"/>
          <w:szCs w:val="20"/>
          <w:lang w:eastAsia="de-DE"/>
        </w:rPr>
        <w:t xml:space="preserve"> </w:t>
      </w:r>
    </w:p>
    <w:p w:rsidR="00E22FD3" w:rsidRDefault="00E22FD3" w:rsidP="00CE60DB">
      <w:pPr>
        <w:spacing w:beforeLines="1" w:before="2" w:afterLines="1" w:after="2"/>
        <w:rPr>
          <w:rFonts w:ascii="Arial" w:hAnsi="Arial" w:cs="Times New Roman"/>
          <w:sz w:val="28"/>
          <w:szCs w:val="20"/>
          <w:lang w:eastAsia="de-DE"/>
        </w:rPr>
      </w:pPr>
    </w:p>
    <w:p w:rsidR="00CE60DB" w:rsidRDefault="00CE60DB" w:rsidP="00CE60DB">
      <w:pPr>
        <w:spacing w:beforeLines="1" w:before="2" w:afterLines="1" w:after="2"/>
        <w:rPr>
          <w:rFonts w:ascii="Arial" w:hAnsi="Arial" w:cs="Times New Roman"/>
          <w:color w:val="000000" w:themeColor="text1"/>
          <w:sz w:val="28"/>
          <w:szCs w:val="20"/>
          <w:lang w:eastAsia="de-DE"/>
        </w:rPr>
      </w:pPr>
      <w:r w:rsidRPr="00FC6550">
        <w:rPr>
          <w:rFonts w:ascii="Arial" w:hAnsi="Arial" w:cs="Times New Roman"/>
          <w:color w:val="000000" w:themeColor="text1"/>
          <w:sz w:val="28"/>
          <w:szCs w:val="20"/>
          <w:lang w:eastAsia="de-DE"/>
        </w:rPr>
        <w:t xml:space="preserve">Die Blütezeit von Mai bis Juni liegt kurz vor dem Beginn der Sommerregenzeit. </w:t>
      </w:r>
      <w:r>
        <w:rPr>
          <w:rFonts w:ascii="Arial" w:hAnsi="Arial" w:cs="Times New Roman"/>
          <w:color w:val="000000" w:themeColor="text1"/>
          <w:sz w:val="28"/>
          <w:szCs w:val="20"/>
          <w:lang w:eastAsia="de-DE"/>
        </w:rPr>
        <w:t>Bestäuber</w:t>
      </w:r>
      <w:r w:rsidRPr="00FC6550">
        <w:rPr>
          <w:rFonts w:ascii="Arial" w:hAnsi="Arial" w:cs="Times New Roman"/>
          <w:color w:val="000000" w:themeColor="text1"/>
          <w:sz w:val="28"/>
          <w:szCs w:val="20"/>
          <w:lang w:eastAsia="de-DE"/>
        </w:rPr>
        <w:t xml:space="preserve"> sind </w:t>
      </w:r>
      <w:hyperlink r:id="rId15" w:history="1">
        <w:r w:rsidRPr="00FC6550">
          <w:rPr>
            <w:rFonts w:ascii="Arial" w:hAnsi="Arial" w:cs="Times New Roman"/>
            <w:color w:val="000000" w:themeColor="text1"/>
            <w:sz w:val="28"/>
            <w:szCs w:val="20"/>
            <w:lang w:eastAsia="de-DE"/>
          </w:rPr>
          <w:t>Insekten</w:t>
        </w:r>
      </w:hyperlink>
      <w:r w:rsidRPr="00FC6550">
        <w:rPr>
          <w:rFonts w:ascii="Arial" w:hAnsi="Arial" w:cs="Times New Roman"/>
          <w:color w:val="000000" w:themeColor="text1"/>
          <w:sz w:val="28"/>
          <w:szCs w:val="20"/>
          <w:lang w:eastAsia="de-DE"/>
        </w:rPr>
        <w:t xml:space="preserve">, die </w:t>
      </w:r>
      <w:hyperlink r:id="rId16" w:history="1">
        <w:r w:rsidRPr="00FC6550">
          <w:rPr>
            <w:rFonts w:ascii="Arial" w:hAnsi="Arial" w:cs="Times New Roman"/>
            <w:color w:val="000000" w:themeColor="text1"/>
            <w:sz w:val="28"/>
            <w:szCs w:val="20"/>
            <w:lang w:eastAsia="de-DE"/>
          </w:rPr>
          <w:t>Blütenfledermaus</w:t>
        </w:r>
      </w:hyperlink>
      <w:r w:rsidRPr="00FC6550">
        <w:rPr>
          <w:rFonts w:ascii="Arial" w:hAnsi="Arial" w:cs="Times New Roman"/>
          <w:color w:val="000000" w:themeColor="text1"/>
          <w:sz w:val="28"/>
          <w:szCs w:val="20"/>
          <w:lang w:eastAsia="de-DE"/>
        </w:rPr>
        <w:t xml:space="preserve"> und verschiedene Vogelarten.</w:t>
      </w:r>
      <w:r w:rsidR="00C534AF">
        <w:rPr>
          <w:rFonts w:ascii="Arial" w:hAnsi="Arial" w:cs="Times New Roman"/>
          <w:color w:val="000000" w:themeColor="text1"/>
          <w:sz w:val="28"/>
          <w:szCs w:val="20"/>
          <w:lang w:eastAsia="de-DE"/>
        </w:rPr>
        <w:t xml:space="preserve"> Die 6–</w:t>
      </w:r>
      <w:r w:rsidR="00306AA5">
        <w:rPr>
          <w:rFonts w:ascii="Arial" w:hAnsi="Arial" w:cs="Times New Roman"/>
          <w:color w:val="000000" w:themeColor="text1"/>
          <w:sz w:val="28"/>
          <w:szCs w:val="20"/>
          <w:lang w:eastAsia="de-DE"/>
        </w:rPr>
        <w:t>9 cm großen Früchte enthalten rotes saftiges Fruchtfleisch, in dem bis zu 2000 Samenkörner eingebettet sind.</w:t>
      </w:r>
    </w:p>
    <w:p w:rsidR="00306AA5" w:rsidRPr="00FC6550" w:rsidRDefault="00306AA5" w:rsidP="00CE60DB">
      <w:pPr>
        <w:spacing w:beforeLines="1" w:before="2" w:afterLines="1" w:after="2"/>
        <w:rPr>
          <w:rFonts w:ascii="Arial" w:hAnsi="Arial" w:cs="Times New Roman"/>
          <w:color w:val="000000" w:themeColor="text1"/>
          <w:sz w:val="28"/>
          <w:szCs w:val="20"/>
          <w:lang w:eastAsia="de-DE"/>
        </w:rPr>
      </w:pPr>
    </w:p>
    <w:p w:rsidR="00CE60DB" w:rsidRPr="00FC6550" w:rsidRDefault="00CE60DB" w:rsidP="00CE60DB">
      <w:pPr>
        <w:spacing w:beforeLines="1" w:before="2" w:afterLines="1" w:after="2"/>
        <w:rPr>
          <w:rFonts w:ascii="Arial" w:hAnsi="Arial" w:cs="Times New Roman"/>
          <w:color w:val="000000" w:themeColor="text1"/>
          <w:sz w:val="28"/>
          <w:szCs w:val="20"/>
          <w:lang w:eastAsia="de-DE"/>
        </w:rPr>
      </w:pPr>
      <w:r w:rsidRPr="00FC6550">
        <w:rPr>
          <w:rFonts w:ascii="Arial" w:hAnsi="Arial" w:cs="Times New Roman"/>
          <w:color w:val="000000" w:themeColor="text1"/>
          <w:sz w:val="28"/>
          <w:szCs w:val="20"/>
          <w:lang w:eastAsia="de-DE"/>
        </w:rPr>
        <w:t xml:space="preserve">Spechte bauen ihre </w:t>
      </w:r>
      <w:hyperlink r:id="rId17" w:history="1">
        <w:r w:rsidRPr="00FC6550">
          <w:rPr>
            <w:rFonts w:ascii="Arial" w:hAnsi="Arial" w:cs="Times New Roman"/>
            <w:color w:val="000000" w:themeColor="text1"/>
            <w:sz w:val="28"/>
            <w:szCs w:val="20"/>
            <w:lang w:eastAsia="de-DE"/>
          </w:rPr>
          <w:t>Bruthöhlen</w:t>
        </w:r>
      </w:hyperlink>
      <w:r w:rsidRPr="00FC6550">
        <w:rPr>
          <w:rFonts w:ascii="Arial" w:hAnsi="Arial" w:cs="Times New Roman"/>
          <w:color w:val="000000" w:themeColor="text1"/>
          <w:sz w:val="28"/>
          <w:szCs w:val="20"/>
          <w:lang w:eastAsia="de-DE"/>
        </w:rPr>
        <w:t xml:space="preserve"> in die Stämme und mangels hoher Bäume dienen die </w:t>
      </w:r>
      <w:r w:rsidR="00C53BAF">
        <w:rPr>
          <w:rFonts w:ascii="Arial" w:hAnsi="Arial" w:cs="Times New Roman"/>
          <w:color w:val="000000" w:themeColor="text1"/>
          <w:sz w:val="28"/>
          <w:szCs w:val="20"/>
          <w:lang w:eastAsia="de-DE"/>
        </w:rPr>
        <w:t xml:space="preserve">Arme des </w:t>
      </w:r>
      <w:proofErr w:type="spellStart"/>
      <w:r w:rsidR="00C53BAF">
        <w:rPr>
          <w:rFonts w:ascii="Arial" w:hAnsi="Arial" w:cs="Times New Roman"/>
          <w:color w:val="000000" w:themeColor="text1"/>
          <w:sz w:val="28"/>
          <w:szCs w:val="20"/>
          <w:lang w:eastAsia="de-DE"/>
        </w:rPr>
        <w:t>Saguaro</w:t>
      </w:r>
      <w:proofErr w:type="spellEnd"/>
      <w:r w:rsidRPr="00FC6550">
        <w:rPr>
          <w:rFonts w:ascii="Arial" w:hAnsi="Arial" w:cs="Times New Roman"/>
          <w:color w:val="000000" w:themeColor="text1"/>
          <w:sz w:val="28"/>
          <w:szCs w:val="20"/>
          <w:lang w:eastAsia="de-DE"/>
        </w:rPr>
        <w:t xml:space="preserve"> auch </w:t>
      </w:r>
      <w:hyperlink r:id="rId18" w:history="1">
        <w:r w:rsidRPr="00FC6550">
          <w:rPr>
            <w:rFonts w:ascii="Arial" w:hAnsi="Arial" w:cs="Times New Roman"/>
            <w:color w:val="000000" w:themeColor="text1"/>
            <w:sz w:val="28"/>
            <w:szCs w:val="20"/>
            <w:lang w:eastAsia="de-DE"/>
          </w:rPr>
          <w:t>Greifvögeln</w:t>
        </w:r>
      </w:hyperlink>
      <w:r w:rsidRPr="00FC6550">
        <w:rPr>
          <w:rFonts w:ascii="Arial" w:hAnsi="Arial" w:cs="Times New Roman"/>
          <w:color w:val="000000" w:themeColor="text1"/>
          <w:sz w:val="28"/>
          <w:szCs w:val="20"/>
          <w:lang w:eastAsia="de-DE"/>
        </w:rPr>
        <w:t xml:space="preserve"> als Ansitze zur Ja</w:t>
      </w:r>
      <w:r>
        <w:rPr>
          <w:rFonts w:ascii="Arial" w:hAnsi="Arial" w:cs="Times New Roman"/>
          <w:color w:val="000000" w:themeColor="text1"/>
          <w:sz w:val="28"/>
          <w:szCs w:val="20"/>
          <w:lang w:eastAsia="de-DE"/>
        </w:rPr>
        <w:t xml:space="preserve">gd und bieten die einzige Gelegenheit, </w:t>
      </w:r>
      <w:r w:rsidR="00306AA5">
        <w:rPr>
          <w:rFonts w:ascii="Arial" w:hAnsi="Arial" w:cs="Times New Roman"/>
          <w:color w:val="000000" w:themeColor="text1"/>
          <w:sz w:val="28"/>
          <w:szCs w:val="20"/>
          <w:lang w:eastAsia="de-DE"/>
        </w:rPr>
        <w:t xml:space="preserve">vor Feinden </w:t>
      </w:r>
      <w:r w:rsidRPr="00FC6550">
        <w:rPr>
          <w:rFonts w:ascii="Arial" w:hAnsi="Arial" w:cs="Times New Roman"/>
          <w:color w:val="000000" w:themeColor="text1"/>
          <w:sz w:val="28"/>
          <w:szCs w:val="20"/>
          <w:lang w:eastAsia="de-DE"/>
        </w:rPr>
        <w:t xml:space="preserve">geschützte </w:t>
      </w:r>
      <w:hyperlink r:id="rId19" w:history="1">
        <w:r w:rsidRPr="00FC6550">
          <w:rPr>
            <w:rFonts w:ascii="Arial" w:hAnsi="Arial" w:cs="Times New Roman"/>
            <w:color w:val="000000" w:themeColor="text1"/>
            <w:sz w:val="28"/>
            <w:szCs w:val="20"/>
            <w:lang w:eastAsia="de-DE"/>
          </w:rPr>
          <w:t>Horste</w:t>
        </w:r>
      </w:hyperlink>
      <w:r w:rsidRPr="00FC6550">
        <w:rPr>
          <w:rFonts w:ascii="Arial" w:hAnsi="Arial" w:cs="Times New Roman"/>
          <w:color w:val="000000" w:themeColor="text1"/>
          <w:sz w:val="28"/>
          <w:szCs w:val="20"/>
          <w:lang w:eastAsia="de-DE"/>
        </w:rPr>
        <w:t xml:space="preserve"> zu bauen.</w:t>
      </w:r>
      <w:r>
        <w:rPr>
          <w:rFonts w:ascii="Arial" w:hAnsi="Arial" w:cs="Times New Roman"/>
          <w:color w:val="000000" w:themeColor="text1"/>
          <w:sz w:val="28"/>
          <w:szCs w:val="20"/>
          <w:lang w:eastAsia="de-DE"/>
        </w:rPr>
        <w:t xml:space="preserve"> </w:t>
      </w:r>
    </w:p>
    <w:p w:rsidR="00CE60DB" w:rsidRPr="00FC6550" w:rsidRDefault="00CE60DB" w:rsidP="00CE60DB">
      <w:pPr>
        <w:spacing w:beforeLines="1" w:before="2" w:afterLines="1" w:after="2"/>
        <w:rPr>
          <w:rFonts w:ascii="Arial" w:hAnsi="Arial" w:cs="Times New Roman"/>
          <w:color w:val="000000" w:themeColor="text1"/>
          <w:sz w:val="28"/>
          <w:szCs w:val="20"/>
          <w:lang w:eastAsia="de-DE"/>
        </w:rPr>
      </w:pPr>
    </w:p>
    <w:p w:rsidR="00CE60DB" w:rsidRPr="00FC6550" w:rsidRDefault="00CE60DB" w:rsidP="00CE60DB">
      <w:pPr>
        <w:spacing w:beforeLines="1" w:before="2" w:afterLines="1" w:after="2"/>
        <w:rPr>
          <w:rFonts w:ascii="Arial" w:hAnsi="Arial" w:cs="Times New Roman"/>
          <w:color w:val="000000" w:themeColor="text1"/>
          <w:sz w:val="28"/>
          <w:szCs w:val="20"/>
          <w:lang w:eastAsia="de-DE"/>
        </w:rPr>
      </w:pPr>
      <w:proofErr w:type="spellStart"/>
      <w:r>
        <w:rPr>
          <w:rFonts w:ascii="Arial" w:hAnsi="Arial" w:cs="Times New Roman"/>
          <w:i/>
          <w:color w:val="000000" w:themeColor="text1"/>
          <w:sz w:val="28"/>
          <w:szCs w:val="20"/>
          <w:lang w:eastAsia="de-DE"/>
        </w:rPr>
        <w:t>Carnegie</w:t>
      </w:r>
      <w:r w:rsidRPr="00FC6550">
        <w:rPr>
          <w:rFonts w:ascii="Arial" w:hAnsi="Arial" w:cs="Times New Roman"/>
          <w:i/>
          <w:color w:val="000000" w:themeColor="text1"/>
          <w:sz w:val="28"/>
          <w:szCs w:val="20"/>
          <w:lang w:eastAsia="de-DE"/>
        </w:rPr>
        <w:t>a</w:t>
      </w:r>
      <w:proofErr w:type="spellEnd"/>
      <w:r w:rsidRPr="00FC6550">
        <w:rPr>
          <w:rFonts w:ascii="Arial" w:hAnsi="Arial" w:cs="Times New Roman"/>
          <w:i/>
          <w:color w:val="000000" w:themeColor="text1"/>
          <w:sz w:val="28"/>
          <w:szCs w:val="20"/>
          <w:lang w:eastAsia="de-DE"/>
        </w:rPr>
        <w:t xml:space="preserve"> </w:t>
      </w:r>
      <w:proofErr w:type="spellStart"/>
      <w:r w:rsidRPr="00FC6550">
        <w:rPr>
          <w:rFonts w:ascii="Arial" w:hAnsi="Arial" w:cs="Times New Roman"/>
          <w:i/>
          <w:color w:val="000000" w:themeColor="text1"/>
          <w:sz w:val="28"/>
          <w:szCs w:val="20"/>
          <w:lang w:eastAsia="de-DE"/>
        </w:rPr>
        <w:t>gigantea</w:t>
      </w:r>
      <w:proofErr w:type="spellEnd"/>
      <w:r w:rsidRPr="00FC6550">
        <w:rPr>
          <w:rFonts w:ascii="Arial" w:hAnsi="Arial" w:cs="Times New Roman"/>
          <w:color w:val="000000" w:themeColor="text1"/>
          <w:sz w:val="28"/>
          <w:szCs w:val="20"/>
          <w:lang w:eastAsia="de-DE"/>
        </w:rPr>
        <w:t xml:space="preserve"> kann an den natürlichen Standorten über 200 Jahre alt werden können. Der sensibelste Lebensabschnitt ist </w:t>
      </w:r>
      <w:r>
        <w:rPr>
          <w:rFonts w:ascii="Arial" w:hAnsi="Arial" w:cs="Times New Roman"/>
          <w:color w:val="000000" w:themeColor="text1"/>
          <w:sz w:val="28"/>
          <w:szCs w:val="20"/>
          <w:lang w:eastAsia="de-DE"/>
        </w:rPr>
        <w:t>die</w:t>
      </w:r>
      <w:r w:rsidRPr="00FC6550">
        <w:rPr>
          <w:rFonts w:ascii="Arial" w:hAnsi="Arial" w:cs="Times New Roman"/>
          <w:color w:val="000000" w:themeColor="text1"/>
          <w:sz w:val="28"/>
          <w:szCs w:val="20"/>
          <w:lang w:eastAsia="de-DE"/>
        </w:rPr>
        <w:t xml:space="preserve"> Jugend</w:t>
      </w:r>
      <w:r>
        <w:rPr>
          <w:rFonts w:ascii="Arial" w:hAnsi="Arial" w:cs="Times New Roman"/>
          <w:color w:val="000000" w:themeColor="text1"/>
          <w:sz w:val="28"/>
          <w:szCs w:val="20"/>
          <w:lang w:eastAsia="de-DE"/>
        </w:rPr>
        <w:t>, in der die Pflanzen</w:t>
      </w:r>
      <w:r w:rsidRPr="00FC6550">
        <w:rPr>
          <w:rFonts w:ascii="Arial" w:hAnsi="Arial" w:cs="Times New Roman"/>
          <w:color w:val="000000" w:themeColor="text1"/>
          <w:sz w:val="28"/>
          <w:szCs w:val="20"/>
          <w:lang w:eastAsia="de-DE"/>
        </w:rPr>
        <w:t xml:space="preserve"> </w:t>
      </w:r>
      <w:r>
        <w:rPr>
          <w:rFonts w:ascii="Arial" w:hAnsi="Arial" w:cs="Times New Roman"/>
          <w:color w:val="000000" w:themeColor="text1"/>
          <w:sz w:val="28"/>
          <w:szCs w:val="20"/>
          <w:lang w:eastAsia="de-DE"/>
        </w:rPr>
        <w:t xml:space="preserve">einerseits </w:t>
      </w:r>
      <w:r w:rsidRPr="00FC6550">
        <w:rPr>
          <w:rFonts w:ascii="Arial" w:hAnsi="Arial" w:cs="Times New Roman"/>
          <w:color w:val="000000" w:themeColor="text1"/>
          <w:sz w:val="28"/>
          <w:szCs w:val="20"/>
          <w:lang w:eastAsia="de-DE"/>
        </w:rPr>
        <w:t xml:space="preserve">extrem langsam wachsen und </w:t>
      </w:r>
      <w:r>
        <w:rPr>
          <w:rFonts w:ascii="Arial" w:hAnsi="Arial" w:cs="Times New Roman"/>
          <w:color w:val="000000" w:themeColor="text1"/>
          <w:sz w:val="28"/>
          <w:szCs w:val="20"/>
          <w:lang w:eastAsia="de-DE"/>
        </w:rPr>
        <w:t xml:space="preserve">andererseits </w:t>
      </w:r>
      <w:r w:rsidRPr="00FC6550">
        <w:rPr>
          <w:rFonts w:ascii="Arial" w:hAnsi="Arial" w:cs="Times New Roman"/>
          <w:color w:val="000000" w:themeColor="text1"/>
          <w:sz w:val="28"/>
          <w:szCs w:val="20"/>
          <w:lang w:eastAsia="de-DE"/>
        </w:rPr>
        <w:t xml:space="preserve">Buschratten, Dickhornschafen und Eselhasen </w:t>
      </w:r>
      <w:r>
        <w:rPr>
          <w:rFonts w:ascii="Arial" w:hAnsi="Arial" w:cs="Times New Roman"/>
          <w:color w:val="000000" w:themeColor="text1"/>
          <w:sz w:val="28"/>
          <w:szCs w:val="20"/>
          <w:lang w:eastAsia="de-DE"/>
        </w:rPr>
        <w:t>als Nahrung dienen</w:t>
      </w:r>
      <w:r w:rsidRPr="00FC6550">
        <w:rPr>
          <w:rFonts w:ascii="Arial" w:hAnsi="Arial" w:cs="Times New Roman"/>
          <w:color w:val="000000" w:themeColor="text1"/>
          <w:sz w:val="28"/>
          <w:szCs w:val="20"/>
          <w:lang w:eastAsia="de-DE"/>
        </w:rPr>
        <w:t xml:space="preserve">. </w:t>
      </w:r>
    </w:p>
    <w:p w:rsidR="00CE60DB" w:rsidRDefault="00CE60DB" w:rsidP="00CE60DB">
      <w:pPr>
        <w:spacing w:beforeLines="1" w:before="2" w:afterLines="1" w:after="2"/>
        <w:rPr>
          <w:rFonts w:ascii="Arial" w:hAnsi="Arial" w:cs="Times New Roman"/>
          <w:color w:val="000000" w:themeColor="text1"/>
          <w:sz w:val="28"/>
          <w:szCs w:val="20"/>
          <w:lang w:eastAsia="de-DE"/>
        </w:rPr>
      </w:pPr>
      <w:r w:rsidRPr="00FC6550">
        <w:rPr>
          <w:rFonts w:ascii="Arial" w:hAnsi="Arial" w:cs="Times New Roman"/>
          <w:color w:val="000000" w:themeColor="text1"/>
          <w:sz w:val="28"/>
          <w:szCs w:val="20"/>
          <w:lang w:eastAsia="de-DE"/>
        </w:rPr>
        <w:lastRenderedPageBreak/>
        <w:t>Zehnjährige Pflanzen sind in der Natur nur etwa 4 cm</w:t>
      </w:r>
      <w:r>
        <w:rPr>
          <w:rFonts w:ascii="Arial" w:hAnsi="Arial" w:cs="Times New Roman"/>
          <w:color w:val="000000" w:themeColor="text1"/>
          <w:sz w:val="28"/>
          <w:szCs w:val="20"/>
          <w:lang w:eastAsia="de-DE"/>
        </w:rPr>
        <w:t xml:space="preserve"> groß!</w:t>
      </w:r>
      <w:r w:rsidRPr="00FC6550">
        <w:rPr>
          <w:rFonts w:ascii="Arial" w:hAnsi="Arial" w:cs="Times New Roman"/>
          <w:color w:val="000000" w:themeColor="text1"/>
          <w:sz w:val="28"/>
          <w:szCs w:val="20"/>
          <w:lang w:eastAsia="de-DE"/>
        </w:rPr>
        <w:t xml:space="preserve"> Blühfähig wird </w:t>
      </w:r>
      <w:proofErr w:type="spellStart"/>
      <w:r>
        <w:rPr>
          <w:rFonts w:ascii="Arial" w:hAnsi="Arial" w:cs="Times New Roman"/>
          <w:i/>
          <w:color w:val="000000" w:themeColor="text1"/>
          <w:sz w:val="28"/>
          <w:szCs w:val="20"/>
          <w:lang w:eastAsia="de-DE"/>
        </w:rPr>
        <w:t>Carnegie</w:t>
      </w:r>
      <w:r w:rsidRPr="00FC6550">
        <w:rPr>
          <w:rFonts w:ascii="Arial" w:hAnsi="Arial" w:cs="Times New Roman"/>
          <w:i/>
          <w:color w:val="000000" w:themeColor="text1"/>
          <w:sz w:val="28"/>
          <w:szCs w:val="20"/>
          <w:lang w:eastAsia="de-DE"/>
        </w:rPr>
        <w:t>a</w:t>
      </w:r>
      <w:proofErr w:type="spellEnd"/>
      <w:r w:rsidRPr="00FC6550">
        <w:rPr>
          <w:rFonts w:ascii="Arial" w:hAnsi="Arial" w:cs="Times New Roman"/>
          <w:i/>
          <w:color w:val="000000" w:themeColor="text1"/>
          <w:sz w:val="28"/>
          <w:szCs w:val="20"/>
          <w:lang w:eastAsia="de-DE"/>
        </w:rPr>
        <w:t xml:space="preserve"> </w:t>
      </w:r>
      <w:proofErr w:type="spellStart"/>
      <w:r w:rsidRPr="00FC6550">
        <w:rPr>
          <w:rFonts w:ascii="Arial" w:hAnsi="Arial" w:cs="Times New Roman"/>
          <w:i/>
          <w:color w:val="000000" w:themeColor="text1"/>
          <w:sz w:val="28"/>
          <w:szCs w:val="20"/>
          <w:lang w:eastAsia="de-DE"/>
        </w:rPr>
        <w:t>gigantea</w:t>
      </w:r>
      <w:proofErr w:type="spellEnd"/>
      <w:r w:rsidRPr="00FC6550">
        <w:rPr>
          <w:rFonts w:ascii="Arial" w:hAnsi="Arial" w:cs="Times New Roman"/>
          <w:color w:val="000000" w:themeColor="text1"/>
          <w:sz w:val="28"/>
          <w:szCs w:val="20"/>
          <w:lang w:eastAsia="de-DE"/>
        </w:rPr>
        <w:t xml:space="preserve"> </w:t>
      </w:r>
      <w:r w:rsidR="00C534AF">
        <w:rPr>
          <w:rFonts w:ascii="Arial" w:hAnsi="Arial" w:cs="Times New Roman"/>
          <w:color w:val="000000" w:themeColor="text1"/>
          <w:sz w:val="28"/>
          <w:szCs w:val="20"/>
          <w:lang w:eastAsia="de-DE"/>
        </w:rPr>
        <w:t>erst mit etwa 50–</w:t>
      </w:r>
      <w:r w:rsidR="00306AA5">
        <w:rPr>
          <w:rFonts w:ascii="Arial" w:hAnsi="Arial" w:cs="Times New Roman"/>
          <w:color w:val="000000" w:themeColor="text1"/>
          <w:sz w:val="28"/>
          <w:szCs w:val="20"/>
          <w:lang w:eastAsia="de-DE"/>
        </w:rPr>
        <w:t>75</w:t>
      </w:r>
      <w:r w:rsidRPr="00FC6550">
        <w:rPr>
          <w:rFonts w:ascii="Arial" w:hAnsi="Arial" w:cs="Times New Roman"/>
          <w:color w:val="000000" w:themeColor="text1"/>
          <w:sz w:val="28"/>
          <w:szCs w:val="20"/>
          <w:lang w:eastAsia="de-DE"/>
        </w:rPr>
        <w:t xml:space="preserve"> Jahren und </w:t>
      </w:r>
      <w:r w:rsidR="00C534AF">
        <w:rPr>
          <w:rFonts w:ascii="Arial" w:hAnsi="Arial" w:cs="Times New Roman"/>
          <w:color w:val="000000" w:themeColor="text1"/>
          <w:sz w:val="28"/>
          <w:szCs w:val="20"/>
          <w:lang w:eastAsia="de-DE"/>
        </w:rPr>
        <w:t>3–</w:t>
      </w:r>
      <w:r w:rsidR="00306AA5">
        <w:rPr>
          <w:rFonts w:ascii="Arial" w:hAnsi="Arial" w:cs="Times New Roman"/>
          <w:color w:val="000000" w:themeColor="text1"/>
          <w:sz w:val="28"/>
          <w:szCs w:val="20"/>
          <w:lang w:eastAsia="de-DE"/>
        </w:rPr>
        <w:t xml:space="preserve">4 </w:t>
      </w:r>
      <w:r w:rsidRPr="00FC6550">
        <w:rPr>
          <w:rFonts w:ascii="Arial" w:hAnsi="Arial" w:cs="Times New Roman"/>
          <w:color w:val="000000" w:themeColor="text1"/>
          <w:sz w:val="28"/>
          <w:szCs w:val="20"/>
          <w:lang w:eastAsia="de-DE"/>
        </w:rPr>
        <w:t xml:space="preserve">m Höhe, die ersten </w:t>
      </w:r>
      <w:r>
        <w:rPr>
          <w:rFonts w:ascii="Arial" w:hAnsi="Arial" w:cs="Times New Roman"/>
          <w:color w:val="000000" w:themeColor="text1"/>
          <w:sz w:val="28"/>
          <w:szCs w:val="20"/>
          <w:lang w:eastAsia="de-DE"/>
        </w:rPr>
        <w:t>Seitenarme bilden sich in einem</w:t>
      </w:r>
      <w:r w:rsidRPr="00FC6550">
        <w:rPr>
          <w:rFonts w:ascii="Arial" w:hAnsi="Arial" w:cs="Times New Roman"/>
          <w:color w:val="000000" w:themeColor="text1"/>
          <w:sz w:val="28"/>
          <w:szCs w:val="20"/>
          <w:lang w:eastAsia="de-DE"/>
        </w:rPr>
        <w:t xml:space="preserve"> Alter von etwa 65 Jahren in etwa 6 m Höhe.</w:t>
      </w:r>
    </w:p>
    <w:p w:rsidR="00C53BAF" w:rsidRPr="00FC6550" w:rsidRDefault="00C53BAF" w:rsidP="00CE60DB">
      <w:pPr>
        <w:spacing w:beforeLines="1" w:before="2" w:afterLines="1" w:after="2"/>
        <w:rPr>
          <w:rFonts w:ascii="Arial" w:hAnsi="Arial" w:cs="Times New Roman"/>
          <w:color w:val="000000" w:themeColor="text1"/>
          <w:sz w:val="28"/>
          <w:szCs w:val="20"/>
          <w:lang w:eastAsia="de-DE"/>
        </w:rPr>
      </w:pPr>
      <w:r>
        <w:rPr>
          <w:rFonts w:ascii="Arial" w:hAnsi="Arial" w:cs="Times New Roman"/>
          <w:color w:val="000000" w:themeColor="text1"/>
          <w:sz w:val="28"/>
          <w:szCs w:val="20"/>
          <w:lang w:eastAsia="de-DE"/>
        </w:rPr>
        <w:t xml:space="preserve">Obwohl die Art reichlich Samen bildet sind die Bestände in der Natur gefährdet. Eine bakterielle Krankheit verursacht durch </w:t>
      </w:r>
      <w:proofErr w:type="spellStart"/>
      <w:r>
        <w:rPr>
          <w:rFonts w:ascii="Arial" w:hAnsi="Arial" w:cs="Times New Roman"/>
          <w:i/>
          <w:color w:val="000000" w:themeColor="text1"/>
          <w:sz w:val="28"/>
          <w:szCs w:val="20"/>
          <w:lang w:eastAsia="de-DE"/>
        </w:rPr>
        <w:t>Erwinia</w:t>
      </w:r>
      <w:proofErr w:type="spellEnd"/>
      <w:r>
        <w:rPr>
          <w:rFonts w:ascii="Arial" w:hAnsi="Arial" w:cs="Times New Roman"/>
          <w:i/>
          <w:color w:val="000000" w:themeColor="text1"/>
          <w:sz w:val="28"/>
          <w:szCs w:val="20"/>
          <w:lang w:eastAsia="de-DE"/>
        </w:rPr>
        <w:t xml:space="preserve"> </w:t>
      </w:r>
      <w:proofErr w:type="spellStart"/>
      <w:r>
        <w:rPr>
          <w:rFonts w:ascii="Arial" w:hAnsi="Arial" w:cs="Times New Roman"/>
          <w:i/>
          <w:color w:val="000000" w:themeColor="text1"/>
          <w:sz w:val="28"/>
          <w:szCs w:val="20"/>
          <w:lang w:eastAsia="de-DE"/>
        </w:rPr>
        <w:t>carnigieana</w:t>
      </w:r>
      <w:proofErr w:type="spellEnd"/>
      <w:r>
        <w:rPr>
          <w:rFonts w:ascii="Arial" w:hAnsi="Arial" w:cs="Times New Roman"/>
          <w:i/>
          <w:color w:val="000000" w:themeColor="text1"/>
          <w:sz w:val="28"/>
          <w:szCs w:val="20"/>
          <w:lang w:eastAsia="de-DE"/>
        </w:rPr>
        <w:t xml:space="preserve"> </w:t>
      </w:r>
      <w:r>
        <w:rPr>
          <w:rFonts w:ascii="Arial" w:hAnsi="Arial" w:cs="Times New Roman"/>
          <w:color w:val="000000" w:themeColor="text1"/>
          <w:sz w:val="28"/>
          <w:szCs w:val="20"/>
          <w:lang w:eastAsia="de-DE"/>
        </w:rPr>
        <w:t xml:space="preserve">hat zwischen 1942 und 1961 rund 30 % der Bestände vernichtet. </w:t>
      </w:r>
    </w:p>
    <w:p w:rsidR="00CE60DB" w:rsidRPr="00FC6550" w:rsidRDefault="00CE60DB" w:rsidP="00CE60DB">
      <w:pPr>
        <w:spacing w:beforeLines="1" w:before="2" w:afterLines="1" w:after="2"/>
        <w:rPr>
          <w:rFonts w:ascii="Arial" w:hAnsi="Arial" w:cs="Times New Roman"/>
          <w:color w:val="000000" w:themeColor="text1"/>
          <w:sz w:val="28"/>
          <w:szCs w:val="20"/>
          <w:lang w:eastAsia="de-DE"/>
        </w:rPr>
      </w:pPr>
      <w:r w:rsidRPr="00FC6550">
        <w:rPr>
          <w:rFonts w:ascii="Arial" w:hAnsi="Arial" w:cs="Times New Roman"/>
          <w:color w:val="000000" w:themeColor="text1"/>
          <w:sz w:val="28"/>
          <w:szCs w:val="20"/>
          <w:lang w:eastAsia="de-DE"/>
        </w:rPr>
        <w:t xml:space="preserve">In der </w:t>
      </w:r>
      <w:hyperlink r:id="rId20" w:history="1">
        <w:r w:rsidRPr="00FC6550">
          <w:rPr>
            <w:rFonts w:ascii="Arial" w:hAnsi="Arial" w:cs="Times New Roman"/>
            <w:color w:val="000000" w:themeColor="text1"/>
            <w:sz w:val="28"/>
            <w:szCs w:val="20"/>
            <w:lang w:eastAsia="de-DE"/>
          </w:rPr>
          <w:t>Roten Liste gefährdeter Arten</w:t>
        </w:r>
      </w:hyperlink>
      <w:r w:rsidRPr="00FC6550">
        <w:rPr>
          <w:rFonts w:ascii="Arial" w:hAnsi="Arial" w:cs="Times New Roman"/>
          <w:color w:val="000000" w:themeColor="text1"/>
          <w:sz w:val="28"/>
          <w:szCs w:val="20"/>
          <w:lang w:eastAsia="de-DE"/>
        </w:rPr>
        <w:t xml:space="preserve"> der </w:t>
      </w:r>
      <w:hyperlink r:id="rId21" w:history="1">
        <w:r w:rsidRPr="00FC6550">
          <w:rPr>
            <w:rFonts w:ascii="Arial" w:hAnsi="Arial" w:cs="Times New Roman"/>
            <w:color w:val="000000" w:themeColor="text1"/>
            <w:sz w:val="28"/>
            <w:szCs w:val="20"/>
            <w:lang w:eastAsia="de-DE"/>
          </w:rPr>
          <w:t>IUCN</w:t>
        </w:r>
      </w:hyperlink>
      <w:r w:rsidRPr="00FC6550">
        <w:rPr>
          <w:rFonts w:ascii="Arial" w:hAnsi="Arial" w:cs="Times New Roman"/>
          <w:color w:val="000000" w:themeColor="text1"/>
          <w:sz w:val="28"/>
          <w:szCs w:val="20"/>
          <w:lang w:eastAsia="de-DE"/>
        </w:rPr>
        <w:t xml:space="preserve"> wird die Art als „Least </w:t>
      </w:r>
      <w:proofErr w:type="spellStart"/>
      <w:r w:rsidRPr="00FC6550">
        <w:rPr>
          <w:rFonts w:ascii="Arial" w:hAnsi="Arial" w:cs="Times New Roman"/>
          <w:color w:val="000000" w:themeColor="text1"/>
          <w:sz w:val="28"/>
          <w:szCs w:val="20"/>
          <w:lang w:eastAsia="de-DE"/>
        </w:rPr>
        <w:t>Concern</w:t>
      </w:r>
      <w:proofErr w:type="spellEnd"/>
      <w:r w:rsidRPr="00FC6550">
        <w:rPr>
          <w:rFonts w:ascii="Arial" w:hAnsi="Arial" w:cs="Times New Roman"/>
          <w:color w:val="000000" w:themeColor="text1"/>
          <w:sz w:val="28"/>
          <w:szCs w:val="20"/>
          <w:lang w:eastAsia="de-DE"/>
        </w:rPr>
        <w:t xml:space="preserve"> (LC)“, d.</w:t>
      </w:r>
      <w:r w:rsidR="00705E74">
        <w:rPr>
          <w:rFonts w:ascii="Arial" w:hAnsi="Arial" w:cs="Times New Roman"/>
          <w:color w:val="000000" w:themeColor="text1"/>
          <w:sz w:val="28"/>
          <w:szCs w:val="20"/>
          <w:lang w:eastAsia="de-DE"/>
        </w:rPr>
        <w:t> </w:t>
      </w:r>
      <w:r w:rsidRPr="00FC6550">
        <w:rPr>
          <w:rFonts w:ascii="Arial" w:hAnsi="Arial" w:cs="Times New Roman"/>
          <w:color w:val="000000" w:themeColor="text1"/>
          <w:sz w:val="28"/>
          <w:szCs w:val="20"/>
          <w:lang w:eastAsia="de-DE"/>
        </w:rPr>
        <w:t xml:space="preserve">h. als nicht gefährdet geführt. </w:t>
      </w:r>
    </w:p>
    <w:p w:rsidR="00CE60DB" w:rsidRDefault="00CE60DB" w:rsidP="00CE60DB">
      <w:pPr>
        <w:rPr>
          <w:rFonts w:ascii="Arial" w:hAnsi="Arial"/>
          <w:color w:val="000000" w:themeColor="text1"/>
          <w:sz w:val="28"/>
        </w:rPr>
      </w:pPr>
    </w:p>
    <w:p w:rsidR="00CE60DB" w:rsidRPr="00C534AF" w:rsidRDefault="00CE60DB" w:rsidP="00CE60DB">
      <w:pPr>
        <w:rPr>
          <w:rFonts w:ascii="Arial" w:hAnsi="Arial"/>
          <w:b/>
          <w:color w:val="000000" w:themeColor="text1"/>
          <w:sz w:val="28"/>
        </w:rPr>
      </w:pPr>
      <w:r w:rsidRPr="00C534AF">
        <w:rPr>
          <w:rFonts w:ascii="Arial" w:hAnsi="Arial"/>
          <w:b/>
          <w:color w:val="000000" w:themeColor="text1"/>
          <w:sz w:val="28"/>
        </w:rPr>
        <w:t>Pflegetipps:</w:t>
      </w:r>
    </w:p>
    <w:p w:rsidR="00CE60DB" w:rsidRDefault="00CE60DB" w:rsidP="00CE60DB">
      <w:pPr>
        <w:rPr>
          <w:rFonts w:ascii="Arial" w:hAnsi="Arial"/>
          <w:color w:val="000000" w:themeColor="text1"/>
          <w:sz w:val="28"/>
        </w:rPr>
      </w:pPr>
      <w:r>
        <w:rPr>
          <w:rFonts w:ascii="Arial" w:hAnsi="Arial"/>
          <w:color w:val="000000" w:themeColor="text1"/>
          <w:sz w:val="28"/>
        </w:rPr>
        <w:t>Unter kontrollierten Bedingungen können die Pflanzen schneller wachsen als in der Natur. Nach 10 Jahren sind Wuchshöhen von 10 cm durchaus möglich.</w:t>
      </w:r>
    </w:p>
    <w:p w:rsidR="00CE60DB" w:rsidRDefault="00CE60DB" w:rsidP="00CE60DB">
      <w:pPr>
        <w:rPr>
          <w:rFonts w:ascii="Arial" w:hAnsi="Arial"/>
          <w:color w:val="000000" w:themeColor="text1"/>
          <w:sz w:val="28"/>
        </w:rPr>
      </w:pPr>
      <w:r>
        <w:rPr>
          <w:rFonts w:ascii="Arial" w:hAnsi="Arial"/>
          <w:color w:val="000000" w:themeColor="text1"/>
          <w:sz w:val="28"/>
        </w:rPr>
        <w:t xml:space="preserve">Wie alle Kakteen ist </w:t>
      </w:r>
      <w:proofErr w:type="spellStart"/>
      <w:r>
        <w:rPr>
          <w:rFonts w:ascii="Arial" w:hAnsi="Arial"/>
          <w:i/>
          <w:sz w:val="28"/>
        </w:rPr>
        <w:t>Carnegie</w:t>
      </w:r>
      <w:r w:rsidRPr="00340935">
        <w:rPr>
          <w:rFonts w:ascii="Arial" w:hAnsi="Arial"/>
          <w:i/>
          <w:sz w:val="28"/>
        </w:rPr>
        <w:t>a</w:t>
      </w:r>
      <w:proofErr w:type="spellEnd"/>
      <w:r w:rsidRPr="00340935">
        <w:rPr>
          <w:rFonts w:ascii="Arial" w:hAnsi="Arial"/>
          <w:i/>
          <w:sz w:val="28"/>
        </w:rPr>
        <w:t xml:space="preserve"> </w:t>
      </w:r>
      <w:proofErr w:type="spellStart"/>
      <w:r w:rsidRPr="00340935">
        <w:rPr>
          <w:rFonts w:ascii="Arial" w:hAnsi="Arial"/>
          <w:i/>
          <w:sz w:val="28"/>
        </w:rPr>
        <w:t>gigantea</w:t>
      </w:r>
      <w:proofErr w:type="spellEnd"/>
      <w:r>
        <w:rPr>
          <w:rFonts w:ascii="Arial" w:hAnsi="Arial"/>
          <w:color w:val="000000" w:themeColor="text1"/>
          <w:sz w:val="28"/>
        </w:rPr>
        <w:t xml:space="preserve"> ein </w:t>
      </w:r>
      <w:proofErr w:type="spellStart"/>
      <w:r>
        <w:rPr>
          <w:rFonts w:ascii="Arial" w:hAnsi="Arial"/>
          <w:color w:val="000000" w:themeColor="text1"/>
          <w:sz w:val="28"/>
        </w:rPr>
        <w:t>Lichtkeimer</w:t>
      </w:r>
      <w:proofErr w:type="spellEnd"/>
      <w:r>
        <w:rPr>
          <w:rFonts w:ascii="Arial" w:hAnsi="Arial"/>
          <w:color w:val="000000" w:themeColor="text1"/>
          <w:sz w:val="28"/>
        </w:rPr>
        <w:t>. Die Samen keimen innerhalb von 14–28 Tagen bei etwa 20° C.</w:t>
      </w:r>
    </w:p>
    <w:p w:rsidR="00CE60DB" w:rsidRDefault="00CE60DB" w:rsidP="00CE60DB">
      <w:pPr>
        <w:rPr>
          <w:rFonts w:ascii="Arial" w:hAnsi="Arial"/>
          <w:color w:val="000000" w:themeColor="text1"/>
          <w:sz w:val="28"/>
        </w:rPr>
      </w:pPr>
      <w:r>
        <w:rPr>
          <w:rFonts w:ascii="Arial" w:hAnsi="Arial"/>
          <w:color w:val="000000" w:themeColor="text1"/>
          <w:sz w:val="28"/>
        </w:rPr>
        <w:t xml:space="preserve">Das Substrat sollte sehr durchlässig sein und schnell abtrocknen können. Im Winter stehen die Pflanzen am besten trocken und nicht zu kalt. Frost kann Wachstumsstockungen oder gar Verlust der Pflanzen bedeuten. Jungpflanzen werden im Hochsommer leicht schattiert, ältere vertragen volle Sonne. </w:t>
      </w:r>
    </w:p>
    <w:p w:rsidR="00CE60DB" w:rsidRDefault="00CE60DB" w:rsidP="00CE60DB">
      <w:pPr>
        <w:pStyle w:val="StandardWeb"/>
        <w:spacing w:before="2" w:after="2"/>
        <w:jc w:val="center"/>
      </w:pPr>
      <w:r>
        <w:br/>
      </w:r>
    </w:p>
    <w:p w:rsidR="00CE60DB" w:rsidRPr="00FC6550" w:rsidRDefault="00CE60DB" w:rsidP="00CE60DB">
      <w:pPr>
        <w:rPr>
          <w:rFonts w:ascii="Arial" w:hAnsi="Arial"/>
          <w:color w:val="000000" w:themeColor="text1"/>
          <w:sz w:val="28"/>
        </w:rPr>
      </w:pPr>
    </w:p>
    <w:p w:rsidR="00567A8A" w:rsidRDefault="00567A8A"/>
    <w:sectPr w:rsidR="00567A8A" w:rsidSect="000B5CC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DB"/>
    <w:rsid w:val="00017916"/>
    <w:rsid w:val="000B5CC5"/>
    <w:rsid w:val="001306C6"/>
    <w:rsid w:val="00145B4F"/>
    <w:rsid w:val="00306AA5"/>
    <w:rsid w:val="003207F3"/>
    <w:rsid w:val="003430AC"/>
    <w:rsid w:val="00356D78"/>
    <w:rsid w:val="004C7046"/>
    <w:rsid w:val="00505AF4"/>
    <w:rsid w:val="00567A8A"/>
    <w:rsid w:val="005D490E"/>
    <w:rsid w:val="006E286E"/>
    <w:rsid w:val="00705E74"/>
    <w:rsid w:val="0072162F"/>
    <w:rsid w:val="007F1A81"/>
    <w:rsid w:val="0088770F"/>
    <w:rsid w:val="00A30B1B"/>
    <w:rsid w:val="00AC7F31"/>
    <w:rsid w:val="00B27322"/>
    <w:rsid w:val="00B559E5"/>
    <w:rsid w:val="00B60756"/>
    <w:rsid w:val="00B84A9D"/>
    <w:rsid w:val="00BB383C"/>
    <w:rsid w:val="00BE2CCB"/>
    <w:rsid w:val="00C27E84"/>
    <w:rsid w:val="00C534AF"/>
    <w:rsid w:val="00C53BAF"/>
    <w:rsid w:val="00CE60DB"/>
    <w:rsid w:val="00D9352C"/>
    <w:rsid w:val="00E03DC1"/>
    <w:rsid w:val="00E22FD3"/>
    <w:rsid w:val="00EC19D6"/>
    <w:rsid w:val="00F455B4"/>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60DB"/>
    <w:rPr>
      <w:rFonts w:asciiTheme="minorHAnsi" w:eastAsiaTheme="minorHAnsi" w:hAnsiTheme="minorHAnsi"/>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72162F"/>
  </w:style>
  <w:style w:type="paragraph" w:styleId="StandardWeb">
    <w:name w:val="Normal (Web)"/>
    <w:basedOn w:val="Standard"/>
    <w:uiPriority w:val="99"/>
    <w:rsid w:val="00CE60DB"/>
    <w:pPr>
      <w:spacing w:beforeLines="1" w:afterLines="1"/>
    </w:pPr>
    <w:rPr>
      <w:rFonts w:ascii="Times" w:hAnsi="Times" w:cs="Times New Roman"/>
      <w:sz w:val="20"/>
      <w:szCs w:val="20"/>
      <w:lang w:eastAsia="de-DE"/>
    </w:rPr>
  </w:style>
  <w:style w:type="character" w:styleId="Hyperlink">
    <w:name w:val="Hyperlink"/>
    <w:basedOn w:val="Absatz-Standardschriftart"/>
    <w:uiPriority w:val="99"/>
    <w:rsid w:val="00CE60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60DB"/>
    <w:rPr>
      <w:rFonts w:asciiTheme="minorHAnsi" w:eastAsiaTheme="minorHAnsi" w:hAnsiTheme="minorHAnsi"/>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72162F"/>
  </w:style>
  <w:style w:type="paragraph" w:styleId="StandardWeb">
    <w:name w:val="Normal (Web)"/>
    <w:basedOn w:val="Standard"/>
    <w:uiPriority w:val="99"/>
    <w:rsid w:val="00CE60DB"/>
    <w:pPr>
      <w:spacing w:beforeLines="1" w:afterLines="1"/>
    </w:pPr>
    <w:rPr>
      <w:rFonts w:ascii="Times" w:hAnsi="Times" w:cs="Times New Roman"/>
      <w:sz w:val="20"/>
      <w:szCs w:val="20"/>
      <w:lang w:eastAsia="de-DE"/>
    </w:rPr>
  </w:style>
  <w:style w:type="character" w:styleId="Hyperlink">
    <w:name w:val="Hyperlink"/>
    <w:basedOn w:val="Absatz-Standardschriftart"/>
    <w:uiPriority w:val="99"/>
    <w:rsid w:val="00CE6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Colorado_River" TargetMode="External"/><Relationship Id="rId13" Type="http://schemas.openxmlformats.org/officeDocument/2006/relationships/hyperlink" Target="https://de.wikipedia.org/wiki/Frost" TargetMode="External"/><Relationship Id="rId18" Type="http://schemas.openxmlformats.org/officeDocument/2006/relationships/hyperlink" Target="https://de.wikipedia.org/wiki/Greifv%C3%B6gel" TargetMode="External"/><Relationship Id="rId3" Type="http://schemas.openxmlformats.org/officeDocument/2006/relationships/settings" Target="settings.xml"/><Relationship Id="rId21" Type="http://schemas.openxmlformats.org/officeDocument/2006/relationships/hyperlink" Target="https://de.wikipedia.org/wiki/IUCN" TargetMode="External"/><Relationship Id="rId7" Type="http://schemas.openxmlformats.org/officeDocument/2006/relationships/hyperlink" Target="https://de.wikipedia.org/wiki/Kalifornien" TargetMode="External"/><Relationship Id="rId12" Type="http://schemas.openxmlformats.org/officeDocument/2006/relationships/hyperlink" Target="https://de.wikipedia.org/wiki/D%C3%BCrre" TargetMode="External"/><Relationship Id="rId17" Type="http://schemas.openxmlformats.org/officeDocument/2006/relationships/hyperlink" Target="https://de.wikipedia.org/wiki/Bruth%C3%B6hle" TargetMode="External"/><Relationship Id="rId2" Type="http://schemas.microsoft.com/office/2007/relationships/stylesWithEffects" Target="stylesWithEffects.xml"/><Relationship Id="rId16" Type="http://schemas.openxmlformats.org/officeDocument/2006/relationships/hyperlink" Target="https://de.wikipedia.org/wiki/Bl%C3%BCtenfledermaus" TargetMode="External"/><Relationship Id="rId20" Type="http://schemas.openxmlformats.org/officeDocument/2006/relationships/hyperlink" Target="https://de.wikipedia.org/wiki/Rote_Liste_gef%C3%A4hrdeter_Arten" TargetMode="External"/><Relationship Id="rId1" Type="http://schemas.openxmlformats.org/officeDocument/2006/relationships/styles" Target="styles.xml"/><Relationship Id="rId6" Type="http://schemas.openxmlformats.org/officeDocument/2006/relationships/hyperlink" Target="https://de.wikipedia.org/wiki/Arizona" TargetMode="External"/><Relationship Id="rId11" Type="http://schemas.openxmlformats.org/officeDocument/2006/relationships/hyperlink" Target="https://de.wikipedia.org/wiki/Tucson" TargetMode="External"/><Relationship Id="rId5" Type="http://schemas.openxmlformats.org/officeDocument/2006/relationships/hyperlink" Target="https://de.wikipedia.org/wiki/Vereinigte_Staaten" TargetMode="External"/><Relationship Id="rId15" Type="http://schemas.openxmlformats.org/officeDocument/2006/relationships/hyperlink" Target="https://de.wikipedia.org/wiki/Insekt" TargetMode="External"/><Relationship Id="rId23" Type="http://schemas.openxmlformats.org/officeDocument/2006/relationships/theme" Target="theme/theme1.xml"/><Relationship Id="rId10" Type="http://schemas.openxmlformats.org/officeDocument/2006/relationships/hyperlink" Target="https://de.wikipedia.org/wiki/Sonora_%28Bundesstaat%29" TargetMode="External"/><Relationship Id="rId19" Type="http://schemas.openxmlformats.org/officeDocument/2006/relationships/hyperlink" Target="https://de.wikipedia.org/wiki/Nest" TargetMode="External"/><Relationship Id="rId4" Type="http://schemas.openxmlformats.org/officeDocument/2006/relationships/webSettings" Target="webSettings.xml"/><Relationship Id="rId9" Type="http://schemas.openxmlformats.org/officeDocument/2006/relationships/hyperlink" Target="https://de.wikipedia.org/wiki/Mexiko" TargetMode="External"/><Relationship Id="rId14" Type="http://schemas.openxmlformats.org/officeDocument/2006/relationships/hyperlink" Target="https://de.wikipedia.org/wiki/Niederschlag" TargetMode="External"/><Relationship Id="rId22"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DKG</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jkhjhj jhjkjkh</dc:creator>
  <cp:lastModifiedBy>Ralf Schmid</cp:lastModifiedBy>
  <cp:revision>3</cp:revision>
  <dcterms:created xsi:type="dcterms:W3CDTF">2016-10-13T19:39:00Z</dcterms:created>
  <dcterms:modified xsi:type="dcterms:W3CDTF">2016-10-13T19:46:00Z</dcterms:modified>
</cp:coreProperties>
</file>