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46" w:rsidRPr="006D1446" w:rsidRDefault="006D1446" w:rsidP="006D1446">
      <w:pPr>
        <w:rPr>
          <w:b/>
          <w:sz w:val="32"/>
          <w:szCs w:val="24"/>
          <w:lang w:val="en-US"/>
        </w:rPr>
      </w:pPr>
      <w:r w:rsidRPr="006D1446">
        <w:rPr>
          <w:b/>
          <w:sz w:val="32"/>
          <w:szCs w:val="24"/>
          <w:lang w:val="en-US"/>
        </w:rPr>
        <w:t>Cactus of the Year 2019</w:t>
      </w:r>
    </w:p>
    <w:p w:rsidR="006D1446" w:rsidRPr="006D1446" w:rsidRDefault="006D1446" w:rsidP="006D1446">
      <w:pPr>
        <w:rPr>
          <w:sz w:val="24"/>
          <w:szCs w:val="24"/>
          <w:lang w:val="en-US"/>
        </w:rPr>
      </w:pPr>
    </w:p>
    <w:p w:rsidR="006D1446" w:rsidRPr="006D1446" w:rsidRDefault="006D1446" w:rsidP="006D1446">
      <w:pPr>
        <w:rPr>
          <w:sz w:val="24"/>
          <w:szCs w:val="24"/>
          <w:lang w:val="en-US"/>
        </w:rPr>
      </w:pPr>
    </w:p>
    <w:p w:rsidR="006D1446" w:rsidRPr="006D1446" w:rsidRDefault="006D1446" w:rsidP="006D1446">
      <w:pPr>
        <w:rPr>
          <w:b/>
          <w:sz w:val="32"/>
          <w:szCs w:val="24"/>
          <w:lang w:val="en-US"/>
        </w:rPr>
      </w:pPr>
      <w:r w:rsidRPr="006D1446">
        <w:rPr>
          <w:b/>
          <w:sz w:val="32"/>
          <w:szCs w:val="24"/>
          <w:lang w:val="en-US"/>
        </w:rPr>
        <w:t xml:space="preserve">Common Fig Cactus – </w:t>
      </w:r>
      <w:proofErr w:type="spellStart"/>
      <w:r w:rsidRPr="006D1446">
        <w:rPr>
          <w:b/>
          <w:i/>
          <w:sz w:val="32"/>
          <w:szCs w:val="24"/>
          <w:lang w:val="en-US"/>
        </w:rPr>
        <w:t>Opuntia</w:t>
      </w:r>
      <w:proofErr w:type="spellEnd"/>
      <w:r w:rsidRPr="006D1446">
        <w:rPr>
          <w:b/>
          <w:i/>
          <w:sz w:val="32"/>
          <w:szCs w:val="24"/>
          <w:lang w:val="en-US"/>
        </w:rPr>
        <w:t xml:space="preserve"> </w:t>
      </w:r>
      <w:proofErr w:type="spellStart"/>
      <w:r w:rsidRPr="006D1446">
        <w:rPr>
          <w:b/>
          <w:i/>
          <w:sz w:val="32"/>
          <w:szCs w:val="24"/>
          <w:lang w:val="en-US"/>
        </w:rPr>
        <w:t>ficus</w:t>
      </w:r>
      <w:r w:rsidRPr="006D1446">
        <w:rPr>
          <w:b/>
          <w:sz w:val="32"/>
          <w:szCs w:val="24"/>
          <w:lang w:val="en-US"/>
        </w:rPr>
        <w:t>-</w:t>
      </w:r>
      <w:r w:rsidRPr="006D1446">
        <w:rPr>
          <w:b/>
          <w:i/>
          <w:sz w:val="32"/>
          <w:szCs w:val="24"/>
          <w:lang w:val="en-US"/>
        </w:rPr>
        <w:t>indica</w:t>
      </w:r>
      <w:proofErr w:type="spellEnd"/>
    </w:p>
    <w:p w:rsidR="006D1446" w:rsidRPr="006D1446" w:rsidRDefault="006D1446" w:rsidP="006D1446">
      <w:pPr>
        <w:rPr>
          <w:sz w:val="24"/>
          <w:szCs w:val="24"/>
          <w:lang w:val="en-US"/>
        </w:rPr>
      </w:pPr>
      <w:r w:rsidRPr="006D1446">
        <w:rPr>
          <w:sz w:val="24"/>
          <w:szCs w:val="24"/>
          <w:u w:val="single"/>
          <w:lang w:val="en-US"/>
        </w:rPr>
        <w:t>Text</w:t>
      </w:r>
      <w:r w:rsidRPr="006D1446">
        <w:rPr>
          <w:sz w:val="24"/>
          <w:szCs w:val="24"/>
          <w:lang w:val="en-US"/>
        </w:rPr>
        <w:t xml:space="preserve">: </w:t>
      </w:r>
      <w:proofErr w:type="spellStart"/>
      <w:r w:rsidRPr="006D1446">
        <w:rPr>
          <w:sz w:val="24"/>
          <w:szCs w:val="24"/>
          <w:lang w:val="en-US"/>
        </w:rPr>
        <w:t>Sukkulenten-Sammlung</w:t>
      </w:r>
      <w:proofErr w:type="spellEnd"/>
      <w:r w:rsidRPr="006D1446">
        <w:rPr>
          <w:sz w:val="24"/>
          <w:szCs w:val="24"/>
          <w:lang w:val="en-US"/>
        </w:rPr>
        <w:t xml:space="preserve"> Zürich</w:t>
      </w:r>
    </w:p>
    <w:p w:rsidR="006D1446" w:rsidRPr="006D1446" w:rsidRDefault="006D1446" w:rsidP="006D1446">
      <w:pPr>
        <w:rPr>
          <w:sz w:val="24"/>
          <w:szCs w:val="24"/>
          <w:lang w:val="en-US"/>
        </w:rPr>
      </w:pPr>
    </w:p>
    <w:p w:rsidR="006D1446" w:rsidRPr="006D1446" w:rsidRDefault="006D1446" w:rsidP="006D1446">
      <w:pPr>
        <w:rPr>
          <w:sz w:val="24"/>
          <w:szCs w:val="24"/>
          <w:lang w:val="en-US"/>
        </w:rPr>
      </w:pPr>
      <w:bookmarkStart w:id="0" w:name="_GoBack"/>
      <w:r w:rsidRPr="006D1446">
        <w:rPr>
          <w:sz w:val="24"/>
          <w:szCs w:val="24"/>
          <w:lang w:val="en-US"/>
        </w:rPr>
        <w:t xml:space="preserve">The common Fig Cactus was voted Cactus of the Year 2019 by the cactus societies </w:t>
      </w:r>
      <w:bookmarkEnd w:id="0"/>
      <w:r w:rsidRPr="006D1446">
        <w:rPr>
          <w:sz w:val="24"/>
          <w:szCs w:val="24"/>
          <w:lang w:val="en-US"/>
        </w:rPr>
        <w:t>of the three German-speaking countries Germany, Austria and Switzerland.</w:t>
      </w:r>
    </w:p>
    <w:p w:rsidR="006D1446" w:rsidRPr="006D1446" w:rsidRDefault="006D1446" w:rsidP="006D1446">
      <w:pPr>
        <w:rPr>
          <w:sz w:val="24"/>
          <w:szCs w:val="24"/>
          <w:lang w:val="en-US"/>
        </w:rPr>
      </w:pPr>
    </w:p>
    <w:p w:rsidR="006D1446" w:rsidRPr="006D1446" w:rsidRDefault="006D1446" w:rsidP="006D1446">
      <w:pPr>
        <w:rPr>
          <w:sz w:val="24"/>
          <w:szCs w:val="24"/>
          <w:lang w:val="en-US"/>
        </w:rPr>
      </w:pPr>
      <w:r w:rsidRPr="006D1446">
        <w:rPr>
          <w:sz w:val="24"/>
          <w:szCs w:val="24"/>
          <w:lang w:val="en-US"/>
        </w:rPr>
        <w:t xml:space="preserve">The common Fig Cactus </w:t>
      </w:r>
      <w:proofErr w:type="spellStart"/>
      <w:r w:rsidRPr="006D1446">
        <w:rPr>
          <w:i/>
          <w:sz w:val="24"/>
          <w:szCs w:val="24"/>
          <w:lang w:val="en-US"/>
        </w:rPr>
        <w:t>Opuntia</w:t>
      </w:r>
      <w:proofErr w:type="spellEnd"/>
      <w:r w:rsidRPr="006D1446">
        <w:rPr>
          <w:i/>
          <w:sz w:val="24"/>
          <w:szCs w:val="24"/>
          <w:lang w:val="en-US"/>
        </w:rPr>
        <w:t xml:space="preserve"> </w:t>
      </w:r>
      <w:proofErr w:type="spellStart"/>
      <w:r w:rsidRPr="006D1446">
        <w:rPr>
          <w:i/>
          <w:sz w:val="24"/>
          <w:szCs w:val="24"/>
          <w:lang w:val="en-US"/>
        </w:rPr>
        <w:t>ficus</w:t>
      </w:r>
      <w:r w:rsidRPr="006D1446">
        <w:rPr>
          <w:sz w:val="24"/>
          <w:szCs w:val="24"/>
          <w:lang w:val="en-US"/>
        </w:rPr>
        <w:t>-</w:t>
      </w:r>
      <w:r w:rsidRPr="006D1446">
        <w:rPr>
          <w:i/>
          <w:sz w:val="24"/>
          <w:szCs w:val="24"/>
          <w:lang w:val="en-US"/>
        </w:rPr>
        <w:t>indica</w:t>
      </w:r>
      <w:proofErr w:type="spellEnd"/>
      <w:r w:rsidRPr="006D1446">
        <w:rPr>
          <w:sz w:val="24"/>
          <w:szCs w:val="24"/>
          <w:lang w:val="en-US"/>
        </w:rPr>
        <w:t xml:space="preserve"> has been an important useful plant in Mexico since prehistoric times: its fruits are used as fruit (fresh, as juice, syrup, jam) and its tender young shoots as vegetables (</w:t>
      </w:r>
      <w:proofErr w:type="spellStart"/>
      <w:r w:rsidRPr="006D1446">
        <w:rPr>
          <w:sz w:val="24"/>
          <w:szCs w:val="24"/>
          <w:lang w:val="en-US"/>
        </w:rPr>
        <w:t>Nopalitos</w:t>
      </w:r>
      <w:proofErr w:type="spellEnd"/>
      <w:r w:rsidRPr="006D1446">
        <w:rPr>
          <w:sz w:val="24"/>
          <w:szCs w:val="24"/>
          <w:lang w:val="en-US"/>
        </w:rPr>
        <w:t>). In addition, its shoots are used as animal feed or for the cultivation of cochineals, which provide the red pigment carmine.</w:t>
      </w:r>
    </w:p>
    <w:p w:rsidR="006D1446" w:rsidRPr="006D1446" w:rsidRDefault="006D1446" w:rsidP="006D1446">
      <w:pPr>
        <w:rPr>
          <w:sz w:val="24"/>
          <w:szCs w:val="24"/>
          <w:lang w:val="en-US"/>
        </w:rPr>
      </w:pPr>
    </w:p>
    <w:p w:rsidR="006D1446" w:rsidRPr="006D1446" w:rsidRDefault="006D1446" w:rsidP="006D1446">
      <w:pPr>
        <w:rPr>
          <w:sz w:val="24"/>
          <w:szCs w:val="24"/>
          <w:lang w:val="en-US"/>
        </w:rPr>
      </w:pPr>
      <w:r w:rsidRPr="006D1446">
        <w:rPr>
          <w:sz w:val="24"/>
          <w:szCs w:val="24"/>
          <w:lang w:val="en-US"/>
        </w:rPr>
        <w:t xml:space="preserve">The Spanish conquistadors brought the first living plants of the common Fig Cactus from Mexico. The species name </w:t>
      </w:r>
      <w:proofErr w:type="spellStart"/>
      <w:r w:rsidRPr="006D1446">
        <w:rPr>
          <w:i/>
          <w:sz w:val="24"/>
          <w:szCs w:val="24"/>
          <w:lang w:val="en-US"/>
        </w:rPr>
        <w:t>ficus</w:t>
      </w:r>
      <w:r w:rsidRPr="006D1446">
        <w:rPr>
          <w:sz w:val="24"/>
          <w:szCs w:val="24"/>
          <w:lang w:val="en-US"/>
        </w:rPr>
        <w:t>-</w:t>
      </w:r>
      <w:r w:rsidRPr="006D1446">
        <w:rPr>
          <w:i/>
          <w:sz w:val="24"/>
          <w:szCs w:val="24"/>
          <w:lang w:val="en-US"/>
        </w:rPr>
        <w:t>indica</w:t>
      </w:r>
      <w:proofErr w:type="spellEnd"/>
      <w:r w:rsidRPr="006D1446">
        <w:rPr>
          <w:sz w:val="24"/>
          <w:szCs w:val="24"/>
          <w:lang w:val="en-US"/>
        </w:rPr>
        <w:t xml:space="preserve">, which originates from this period, means "Indian fig" and refers to the fig-like shape of the fruits as well as to their origin in the New World, which was then called "India". The generic name </w:t>
      </w:r>
      <w:proofErr w:type="spellStart"/>
      <w:r w:rsidRPr="006D1446">
        <w:rPr>
          <w:i/>
          <w:sz w:val="24"/>
          <w:szCs w:val="24"/>
          <w:lang w:val="en-US"/>
        </w:rPr>
        <w:t>Opuntia</w:t>
      </w:r>
      <w:proofErr w:type="spellEnd"/>
      <w:r w:rsidRPr="006D1446">
        <w:rPr>
          <w:sz w:val="24"/>
          <w:szCs w:val="24"/>
          <w:lang w:val="en-US"/>
        </w:rPr>
        <w:t xml:space="preserve"> refers to an enigmatic plant in early Greek and Roman herbal books that takes root from the leaves.</w:t>
      </w:r>
    </w:p>
    <w:p w:rsidR="006D1446" w:rsidRPr="006D1446" w:rsidRDefault="006D1446" w:rsidP="006D1446">
      <w:pPr>
        <w:rPr>
          <w:sz w:val="24"/>
          <w:szCs w:val="24"/>
          <w:lang w:val="en-US"/>
        </w:rPr>
      </w:pPr>
    </w:p>
    <w:p w:rsidR="006D1446" w:rsidRPr="006D1446" w:rsidRDefault="006D1446" w:rsidP="006D1446">
      <w:pPr>
        <w:rPr>
          <w:sz w:val="24"/>
          <w:szCs w:val="24"/>
          <w:lang w:val="en-US"/>
        </w:rPr>
      </w:pPr>
      <w:r w:rsidRPr="006D1446">
        <w:rPr>
          <w:sz w:val="24"/>
          <w:szCs w:val="24"/>
          <w:lang w:val="en-US"/>
        </w:rPr>
        <w:t xml:space="preserve">However, the apparent leaves of the common prickly pear are botanically flattened, water-storing shoots, i.e. flat and green branches. Small tufts of bristle-like thorns with microscopically fine barbs, known as </w:t>
      </w:r>
      <w:proofErr w:type="spellStart"/>
      <w:r w:rsidRPr="006D1446">
        <w:rPr>
          <w:sz w:val="24"/>
          <w:szCs w:val="24"/>
          <w:lang w:val="en-US"/>
        </w:rPr>
        <w:t>glochids</w:t>
      </w:r>
      <w:proofErr w:type="spellEnd"/>
      <w:r w:rsidRPr="006D1446">
        <w:rPr>
          <w:sz w:val="24"/>
          <w:szCs w:val="24"/>
          <w:lang w:val="en-US"/>
        </w:rPr>
        <w:t>, are distributed over the shoot surface. They are difficult to remove from the skin - best with tweezers and a lot of patience or with an adhesive tape that is carefully spread over the affected skin areas.</w:t>
      </w:r>
    </w:p>
    <w:p w:rsidR="006D1446" w:rsidRPr="006D1446" w:rsidRDefault="006D1446" w:rsidP="006D1446">
      <w:pPr>
        <w:rPr>
          <w:sz w:val="24"/>
          <w:szCs w:val="24"/>
          <w:lang w:val="en-US"/>
        </w:rPr>
      </w:pPr>
    </w:p>
    <w:p w:rsidR="006D1446" w:rsidRPr="006D1446" w:rsidRDefault="006D1446" w:rsidP="006D1446">
      <w:pPr>
        <w:rPr>
          <w:sz w:val="24"/>
          <w:szCs w:val="24"/>
          <w:lang w:val="en-US"/>
        </w:rPr>
      </w:pPr>
      <w:r w:rsidRPr="006D1446">
        <w:rPr>
          <w:sz w:val="24"/>
          <w:szCs w:val="24"/>
          <w:lang w:val="en-US"/>
        </w:rPr>
        <w:t>Because of its many different uses, the common Fig Cactus has been planted over the centuries in many countries with suitable climates. In many places it has established itself as an invasive plant (neophyte) - especially in the Canary Islands, South Africa and especially in Australia. Because fragments of individual shoot segments also easily take root, extinction is difficult.</w:t>
      </w:r>
    </w:p>
    <w:p w:rsidR="006D1446" w:rsidRPr="006D1446" w:rsidRDefault="006D1446" w:rsidP="006D1446">
      <w:pPr>
        <w:rPr>
          <w:sz w:val="24"/>
          <w:szCs w:val="24"/>
          <w:lang w:val="en-US"/>
        </w:rPr>
      </w:pPr>
    </w:p>
    <w:p w:rsidR="006D1446" w:rsidRPr="006D1446" w:rsidRDefault="006D1446" w:rsidP="006D1446">
      <w:pPr>
        <w:rPr>
          <w:sz w:val="24"/>
          <w:szCs w:val="24"/>
        </w:rPr>
      </w:pPr>
      <w:r w:rsidRPr="006D1446">
        <w:rPr>
          <w:sz w:val="24"/>
          <w:szCs w:val="24"/>
          <w:lang w:val="en-US"/>
        </w:rPr>
        <w:t xml:space="preserve">For the culture north of the Alps - at least for the windowsill - the common Fig Cactus quickly becomes too big as a 6-metre-high, spreading shrub or small tree. Pot cultivation is possible, however, if you winter it dry and cool, but frost-free, in a winter garden, for example. </w:t>
      </w:r>
      <w:proofErr w:type="spellStart"/>
      <w:r w:rsidRPr="006D1446">
        <w:rPr>
          <w:sz w:val="24"/>
          <w:szCs w:val="24"/>
        </w:rPr>
        <w:t>Already</w:t>
      </w:r>
      <w:proofErr w:type="spellEnd"/>
      <w:r w:rsidRPr="006D1446">
        <w:rPr>
          <w:sz w:val="24"/>
          <w:szCs w:val="24"/>
        </w:rPr>
        <w:t xml:space="preserve"> on </w:t>
      </w:r>
      <w:proofErr w:type="spellStart"/>
      <w:r w:rsidRPr="006D1446">
        <w:rPr>
          <w:sz w:val="24"/>
          <w:szCs w:val="24"/>
        </w:rPr>
        <w:t>plants</w:t>
      </w:r>
      <w:proofErr w:type="spellEnd"/>
      <w:r w:rsidRPr="006D1446">
        <w:rPr>
          <w:sz w:val="24"/>
          <w:szCs w:val="24"/>
        </w:rPr>
        <w:t xml:space="preserve"> </w:t>
      </w:r>
      <w:proofErr w:type="spellStart"/>
      <w:r w:rsidRPr="006D1446">
        <w:rPr>
          <w:sz w:val="24"/>
          <w:szCs w:val="24"/>
        </w:rPr>
        <w:t>of</w:t>
      </w:r>
      <w:proofErr w:type="spellEnd"/>
      <w:r w:rsidRPr="006D1446">
        <w:rPr>
          <w:sz w:val="24"/>
          <w:szCs w:val="24"/>
        </w:rPr>
        <w:t xml:space="preserve"> 1.5 </w:t>
      </w:r>
      <w:proofErr w:type="spellStart"/>
      <w:r w:rsidRPr="006D1446">
        <w:rPr>
          <w:sz w:val="24"/>
          <w:szCs w:val="24"/>
        </w:rPr>
        <w:t>meters</w:t>
      </w:r>
      <w:proofErr w:type="spellEnd"/>
      <w:r w:rsidRPr="006D1446">
        <w:rPr>
          <w:sz w:val="24"/>
          <w:szCs w:val="24"/>
        </w:rPr>
        <w:t xml:space="preserve"> </w:t>
      </w:r>
      <w:proofErr w:type="spellStart"/>
      <w:r w:rsidRPr="006D1446">
        <w:rPr>
          <w:sz w:val="24"/>
          <w:szCs w:val="24"/>
        </w:rPr>
        <w:t>flowers</w:t>
      </w:r>
      <w:proofErr w:type="spellEnd"/>
      <w:r w:rsidRPr="006D1446">
        <w:rPr>
          <w:sz w:val="24"/>
          <w:szCs w:val="24"/>
        </w:rPr>
        <w:t xml:space="preserve"> </w:t>
      </w:r>
      <w:proofErr w:type="spellStart"/>
      <w:r w:rsidRPr="006D1446">
        <w:rPr>
          <w:sz w:val="24"/>
          <w:szCs w:val="24"/>
        </w:rPr>
        <w:t>can</w:t>
      </w:r>
      <w:proofErr w:type="spellEnd"/>
      <w:r w:rsidRPr="006D1446">
        <w:rPr>
          <w:sz w:val="24"/>
          <w:szCs w:val="24"/>
        </w:rPr>
        <w:t xml:space="preserve"> </w:t>
      </w:r>
      <w:proofErr w:type="spellStart"/>
      <w:r w:rsidRPr="006D1446">
        <w:rPr>
          <w:sz w:val="24"/>
          <w:szCs w:val="24"/>
        </w:rPr>
        <w:t>be</w:t>
      </w:r>
      <w:proofErr w:type="spellEnd"/>
      <w:r w:rsidRPr="006D1446">
        <w:rPr>
          <w:sz w:val="24"/>
          <w:szCs w:val="24"/>
        </w:rPr>
        <w:t xml:space="preserve"> </w:t>
      </w:r>
      <w:proofErr w:type="spellStart"/>
      <w:r w:rsidRPr="006D1446">
        <w:rPr>
          <w:sz w:val="24"/>
          <w:szCs w:val="24"/>
        </w:rPr>
        <w:t>expected</w:t>
      </w:r>
      <w:proofErr w:type="spellEnd"/>
      <w:r w:rsidRPr="006D1446">
        <w:rPr>
          <w:sz w:val="24"/>
          <w:szCs w:val="24"/>
        </w:rPr>
        <w:t>.</w:t>
      </w:r>
    </w:p>
    <w:p w:rsidR="006D1446" w:rsidRPr="006D1446" w:rsidRDefault="006D1446" w:rsidP="006D1446">
      <w:pPr>
        <w:rPr>
          <w:sz w:val="24"/>
          <w:szCs w:val="24"/>
        </w:rPr>
      </w:pPr>
    </w:p>
    <w:p w:rsidR="006D1446" w:rsidRPr="006D1446" w:rsidRDefault="006D1446" w:rsidP="006D1446">
      <w:pPr>
        <w:rPr>
          <w:sz w:val="24"/>
          <w:szCs w:val="24"/>
          <w:lang w:val="en-US"/>
        </w:rPr>
      </w:pPr>
    </w:p>
    <w:p w:rsidR="00E30190" w:rsidRPr="006D1446" w:rsidRDefault="00E30190">
      <w:pPr>
        <w:rPr>
          <w:sz w:val="24"/>
          <w:szCs w:val="24"/>
        </w:rPr>
      </w:pPr>
    </w:p>
    <w:sectPr w:rsidR="00E30190" w:rsidRPr="006D1446" w:rsidSect="003F59A9">
      <w:headerReference w:type="even" r:id="rId4"/>
      <w:headerReference w:type="default" r:id="rId5"/>
      <w:footerReference w:type="even" r:id="rId6"/>
      <w:footerReference w:type="default" r:id="rId7"/>
      <w:headerReference w:type="first" r:id="rId8"/>
      <w:footerReference w:type="first" r:id="rId9"/>
      <w:pgSz w:w="11906" w:h="16838"/>
      <w:pgMar w:top="567" w:right="1134" w:bottom="56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E3" w:rsidRDefault="006D144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E3" w:rsidRDefault="006D144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E3" w:rsidRDefault="006D1446">
    <w:pPr>
      <w:pStyle w:val="Fuzeil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E3" w:rsidRDefault="006D144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E3" w:rsidRDefault="006D144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2E3" w:rsidRDefault="006D14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46"/>
    <w:rsid w:val="006D1446"/>
    <w:rsid w:val="00E30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ABFA8-5DEC-4CD1-9CC7-3728A901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1446"/>
    <w:pPr>
      <w:spacing w:line="260" w:lineRule="atLeast"/>
    </w:pPr>
    <w:rPr>
      <w:rFonts w:ascii="Arial" w:hAnsi="Arial"/>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144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1446"/>
    <w:rPr>
      <w:rFonts w:ascii="Arial" w:hAnsi="Arial"/>
      <w:lang w:val="de-CH"/>
    </w:rPr>
  </w:style>
  <w:style w:type="paragraph" w:styleId="Fuzeile">
    <w:name w:val="footer"/>
    <w:basedOn w:val="Standard"/>
    <w:link w:val="FuzeileZchn"/>
    <w:uiPriority w:val="99"/>
    <w:unhideWhenUsed/>
    <w:rsid w:val="006D144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1446"/>
    <w:rPr>
      <w:rFonts w:ascii="Arial" w:hAnsi="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 Hofackers</dc:creator>
  <cp:keywords/>
  <dc:description/>
  <cp:lastModifiedBy>Die Hofackers</cp:lastModifiedBy>
  <cp:revision>1</cp:revision>
  <dcterms:created xsi:type="dcterms:W3CDTF">2018-10-03T18:25:00Z</dcterms:created>
  <dcterms:modified xsi:type="dcterms:W3CDTF">2018-10-03T18:26:00Z</dcterms:modified>
</cp:coreProperties>
</file>